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16" w:rsidRDefault="00A00116" w:rsidP="00A00116">
      <w:pPr>
        <w:jc w:val="right"/>
      </w:pPr>
      <w:r>
        <w:t>Приложение</w:t>
      </w:r>
    </w:p>
    <w:p w:rsidR="00A00116" w:rsidRPr="003A4F0B" w:rsidRDefault="00A00116" w:rsidP="00A00116">
      <w:pPr>
        <w:jc w:val="right"/>
      </w:pPr>
      <w:r>
        <w:t xml:space="preserve">  к   приказу   № </w:t>
      </w:r>
      <w:r w:rsidR="00662685">
        <w:t>200 от  01.09</w:t>
      </w:r>
      <w:r>
        <w:t>.2016</w:t>
      </w:r>
      <w:r w:rsidRPr="003A4F0B">
        <w:t xml:space="preserve"> г.                                                                                                      </w:t>
      </w:r>
    </w:p>
    <w:p w:rsidR="00A00116" w:rsidRPr="0047187C" w:rsidRDefault="00A00116" w:rsidP="00A00116">
      <w:pPr>
        <w:rPr>
          <w:b/>
        </w:rPr>
      </w:pPr>
    </w:p>
    <w:p w:rsidR="00A00116" w:rsidRPr="00A00116" w:rsidRDefault="00A00116" w:rsidP="00A00116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ПОЛОЖЕНИЕ</w:t>
      </w:r>
    </w:p>
    <w:p w:rsidR="00A00116" w:rsidRPr="00A00116" w:rsidRDefault="00A00116" w:rsidP="00A00116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00116">
        <w:rPr>
          <w:b/>
          <w:sz w:val="28"/>
          <w:szCs w:val="28"/>
        </w:rPr>
        <w:t xml:space="preserve">о </w:t>
      </w:r>
      <w:r w:rsidRPr="00A00116">
        <w:rPr>
          <w:sz w:val="28"/>
          <w:szCs w:val="28"/>
        </w:rPr>
        <w:t>комиссии «За безопасность движения»</w:t>
      </w:r>
    </w:p>
    <w:p w:rsidR="00A00116" w:rsidRPr="00A00116" w:rsidRDefault="00662685" w:rsidP="00A0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 7 «Жемчужинка</w:t>
      </w:r>
      <w:bookmarkStart w:id="0" w:name="_GoBack"/>
      <w:bookmarkEnd w:id="0"/>
      <w:r w:rsidR="00A00116" w:rsidRPr="00A00116">
        <w:rPr>
          <w:b/>
          <w:sz w:val="28"/>
          <w:szCs w:val="28"/>
        </w:rPr>
        <w:t>»</w:t>
      </w:r>
    </w:p>
    <w:p w:rsidR="00A00116" w:rsidRPr="00A00116" w:rsidRDefault="00A00116" w:rsidP="005A30D0">
      <w:pPr>
        <w:rPr>
          <w:sz w:val="28"/>
          <w:szCs w:val="28"/>
        </w:rPr>
      </w:pPr>
    </w:p>
    <w:p w:rsidR="00A00116" w:rsidRPr="00A00116" w:rsidRDefault="00A00116" w:rsidP="00A00116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1.Общее положение</w:t>
      </w:r>
    </w:p>
    <w:p w:rsidR="00A00116" w:rsidRPr="00A00116" w:rsidRDefault="00A00116" w:rsidP="00A00116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1.1.С целью проведения предупредительно-профилактической и информационно-пропагандистской работы, направленной на снижение смертности, в том числе детской, в результате дорожно-транспортных происшествий, формирование ответственного отношения родителей, несовершеннолетних и педагогов образовательных организаций к соблюдению Правил дорожного движения Российской Федерации, обеспечения</w:t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 xml:space="preserve">безопасности дорожного движения, </w:t>
      </w:r>
      <w:r w:rsidRPr="00A00116">
        <w:rPr>
          <w:color w:val="000000"/>
          <w:spacing w:val="-1"/>
          <w:sz w:val="28"/>
          <w:szCs w:val="28"/>
        </w:rPr>
        <w:t xml:space="preserve"> реализации  региональной программы «Приключения светофора», в ДОУ создана </w:t>
      </w:r>
      <w:r w:rsidRPr="00A00116">
        <w:rPr>
          <w:sz w:val="28"/>
          <w:szCs w:val="28"/>
        </w:rPr>
        <w:t>комиссия «За безопасность дорожного движения».</w:t>
      </w:r>
    </w:p>
    <w:p w:rsidR="00A00116" w:rsidRPr="00A00116" w:rsidRDefault="00A00116" w:rsidP="00A00116">
      <w:pPr>
        <w:jc w:val="both"/>
        <w:rPr>
          <w:sz w:val="28"/>
          <w:szCs w:val="28"/>
        </w:rPr>
      </w:pPr>
      <w:r w:rsidRPr="00A00116">
        <w:rPr>
          <w:sz w:val="28"/>
          <w:szCs w:val="28"/>
        </w:rPr>
        <w:t xml:space="preserve">Нормативной базой являются: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ind w:left="284" w:hanging="284"/>
        <w:rPr>
          <w:szCs w:val="28"/>
        </w:rPr>
      </w:pPr>
      <w:r w:rsidRPr="00A00116">
        <w:rPr>
          <w:szCs w:val="28"/>
        </w:rPr>
        <w:t>Закон  "Об образовании в Российской Федерации"29.12.2012 N 273-ФЗ</w:t>
      </w:r>
    </w:p>
    <w:p w:rsid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требования Федерального закона от 10.12.1995 № 196-ФЗ «О безопасности дорожного движения», </w:t>
      </w:r>
    </w:p>
    <w:p w:rsidR="00E0374D" w:rsidRPr="00E0374D" w:rsidRDefault="00B835F7" w:rsidP="00E0374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Style w:val="a9"/>
          <w:color w:val="auto"/>
          <w:szCs w:val="28"/>
          <w:u w:val="none"/>
        </w:rPr>
      </w:pPr>
      <w:hyperlink r:id="rId8" w:tgtFrame="_blank" w:history="1">
        <w:r w:rsid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="00E0374D" w:rsidRP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риказ МВД России от 02.12.2003 № 930 "Об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движения"</w:t>
        </w:r>
      </w:hyperlink>
      <w:r w:rsidR="00E0374D">
        <w:rPr>
          <w:rStyle w:val="a9"/>
          <w:color w:val="auto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E0374D" w:rsidRPr="00E0374D" w:rsidRDefault="00B835F7" w:rsidP="00E0374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hyperlink r:id="rId9" w:tgtFrame="_blank" w:history="1">
        <w:r w:rsid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="00E0374D" w:rsidRP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остановление Правительства РФ от 23.10.1993 № 1090 (редакция от 21.01.2016)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совместные указания МВД России и Минобразования России от 27.08.2014 №ВК-1807/07/1/8026,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указания ГУОБДД МВД России от 03.03.2016 №13/3-у-1556, от 19.08.2015 №13/8-у-5654,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план мероприятий «Десятилетия действий по обеспечению безопасности дорожного движения в 2011-2020 гг.»,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рекомендации 5-го Международного конгресса «Безопасность на дорогах ради безопасности жизни»,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решения коллегий, оперативных совещаний ГУ МВД России по Ростовской области (2016 год),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приказ ГУ МВД России по Ростовской области и </w:t>
      </w:r>
      <w:r w:rsidRPr="00A00116">
        <w:rPr>
          <w:spacing w:val="1"/>
          <w:szCs w:val="28"/>
        </w:rPr>
        <w:t xml:space="preserve">Министерства общего и профессионального образования </w:t>
      </w:r>
      <w:r w:rsidRPr="00A00116">
        <w:rPr>
          <w:szCs w:val="28"/>
        </w:rPr>
        <w:t xml:space="preserve">Ростовской области от 07.09.2016 № 1202/612, </w:t>
      </w:r>
    </w:p>
    <w:p w:rsidR="00A00116" w:rsidRPr="00E0374D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>комплексный план мероприятий по предупреждению дорожно-транспортных происшествий на территории Ростовской области на 2016-2017 учебный год.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842"/>
        </w:tabs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1.2.Комиссия</w:t>
      </w:r>
      <w:r w:rsidRPr="00A00116">
        <w:rPr>
          <w:sz w:val="28"/>
          <w:szCs w:val="28"/>
        </w:rPr>
        <w:tab/>
        <w:t xml:space="preserve">«За безопасность движения» создаётся из числа педагогического состава дошкольного учреждения. 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lastRenderedPageBreak/>
        <w:t>1.3.Положение о комиссии «За безопасность движения» принимается на заседании педагогического совета и рассматривается на общем родительском собрании дошкольного учреждения.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1.4.В состав комиссии «За безопасность движения» могут быть избраны родители — представители от каждой группы. Комиссия «За безопасность движения» избирается сроком на один год.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1.5.В </w:t>
      </w:r>
      <w:r w:rsidRPr="00A00116">
        <w:rPr>
          <w:sz w:val="28"/>
          <w:szCs w:val="28"/>
        </w:rPr>
        <w:tab/>
        <w:t>состав комиссии «За безопасность движения» могут быть включены представители заинтересованных ведомств (всего в составе комиссии должно быть не менее 5 человек).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1.6.В</w:t>
      </w:r>
      <w:r w:rsidRPr="00A00116">
        <w:rPr>
          <w:sz w:val="28"/>
          <w:szCs w:val="28"/>
        </w:rPr>
        <w:tab/>
        <w:t>своей работе комиссия «За безопасность движения» руководствуется настоящим Положением.</w:t>
      </w:r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bCs w:val="0"/>
          <w:sz w:val="28"/>
          <w:szCs w:val="28"/>
        </w:rPr>
      </w:pPr>
      <w:bookmarkStart w:id="1" w:name="bookmark2"/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bCs w:val="0"/>
          <w:sz w:val="28"/>
          <w:szCs w:val="28"/>
        </w:rPr>
        <w:t>2.</w:t>
      </w:r>
      <w:r w:rsidRPr="00A00116">
        <w:rPr>
          <w:sz w:val="28"/>
          <w:szCs w:val="28"/>
        </w:rPr>
        <w:t>Основные задачи и функции</w:t>
      </w:r>
      <w:bookmarkEnd w:id="1"/>
    </w:p>
    <w:p w:rsidR="00A00116" w:rsidRPr="00A00116" w:rsidRDefault="00A00116" w:rsidP="00A00116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2.1.Совершенствование условий образовательного процесса: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защита интересов воспитанников и их родителей;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совершенствование учебно-материальной базы;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780" w:right="4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помощь педагогическому коллективу в проведении тематических мероприятий;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помощь в подготовке дошкольного образовательного учреждения к новому учебному году.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2.2.Организация работы с родителями по педагогическому всеобучу.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2.3.Оказание помощи педагогам дошкольного образовательного учреждения: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организации и проведении общих родительских собраний (по вопросам предупреждения детского дорожно-транспортного травматизма);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привлечении родителей-профессионалов (водителей, сотрудников ОГИБДД и т.д.) к проведению тематических лекций, бесед и экскурсий;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решении вопросов организации дорожного движения в микрорайоне дошкольного образовательного учреждения;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hanging="340"/>
        <w:rPr>
          <w:sz w:val="28"/>
          <w:szCs w:val="28"/>
        </w:rPr>
      </w:pPr>
      <w:r w:rsidRPr="00A00116">
        <w:rPr>
          <w:sz w:val="28"/>
          <w:szCs w:val="28"/>
        </w:rPr>
        <w:t>в работе с родителями по предупреждению правонарушений среди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780" w:firstLine="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несовершеннолетних.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2.4.Внесение</w:t>
      </w:r>
      <w:r w:rsidRPr="00A00116">
        <w:rPr>
          <w:sz w:val="28"/>
          <w:szCs w:val="28"/>
        </w:rPr>
        <w:tab/>
        <w:t>предложений направленных на  поддержку юпидовского движения (организация соревнований, тематических мероприятий, конкурсов и др.).</w:t>
      </w:r>
    </w:p>
    <w:p w:rsidR="00A00116" w:rsidRPr="00A00116" w:rsidRDefault="00A00116" w:rsidP="00A00116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</w:p>
    <w:p w:rsidR="00A00116" w:rsidRPr="00A00116" w:rsidRDefault="00A00116" w:rsidP="00A00116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E0374D"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Права комиссии «За безопасность движения» и организация</w:t>
      </w:r>
    </w:p>
    <w:p w:rsidR="00A00116" w:rsidRPr="00A00116" w:rsidRDefault="00A00116" w:rsidP="00A00116">
      <w:pPr>
        <w:pStyle w:val="30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r w:rsidRPr="00A00116">
        <w:rPr>
          <w:sz w:val="28"/>
          <w:szCs w:val="28"/>
        </w:rPr>
        <w:t>работы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Комиссия «За безопасность движения» имеет право: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3.1.Обращаться с запросами и предложениями к администрации дошкольного образовательного учреждения и получать информацию о принятых мерах.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3.2.Получать</w:t>
      </w:r>
      <w:r w:rsidRPr="00A00116">
        <w:rPr>
          <w:sz w:val="28"/>
          <w:szCs w:val="28"/>
        </w:rPr>
        <w:tab/>
        <w:t>достоверную информацию о решениях, которые принимает администрация, касающихся жизни и деятельности всего коллектива воспитанников.</w:t>
      </w:r>
    </w:p>
    <w:p w:rsidR="00A00116" w:rsidRDefault="00A00116" w:rsidP="00A00116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3.3.Обсуждать локальные акты дошкольного образовательного учреждения.</w:t>
      </w:r>
    </w:p>
    <w:p w:rsidR="003A623A" w:rsidRPr="003A623A" w:rsidRDefault="003A623A" w:rsidP="003A623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3.4. </w:t>
      </w:r>
      <w:r>
        <w:rPr>
          <w:rFonts w:eastAsiaTheme="minorHAnsi"/>
          <w:sz w:val="28"/>
          <w:szCs w:val="28"/>
          <w:lang w:eastAsia="en-US"/>
        </w:rPr>
        <w:t>О</w:t>
      </w:r>
      <w:r w:rsidRPr="003A623A">
        <w:rPr>
          <w:rFonts w:eastAsiaTheme="minorHAnsi"/>
          <w:sz w:val="28"/>
          <w:szCs w:val="28"/>
          <w:lang w:eastAsia="en-US"/>
        </w:rPr>
        <w:t>бсуждать перспективный план, основные направления деятельности родителей, вносить предложения в общий перспективный план развития МБДОУ по данному</w:t>
      </w:r>
    </w:p>
    <w:p w:rsidR="003A623A" w:rsidRPr="003A623A" w:rsidRDefault="003A623A" w:rsidP="003A623A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3A623A">
        <w:rPr>
          <w:rFonts w:eastAsiaTheme="minorHAnsi"/>
          <w:sz w:val="28"/>
          <w:szCs w:val="28"/>
        </w:rPr>
        <w:t>направлению;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5</w:t>
      </w:r>
      <w:r w:rsidRPr="00A00116">
        <w:rPr>
          <w:sz w:val="28"/>
          <w:szCs w:val="28"/>
        </w:rPr>
        <w:t>.Вызывать (приглашать)</w:t>
      </w:r>
      <w:r w:rsidRPr="00A00116">
        <w:rPr>
          <w:sz w:val="28"/>
          <w:szCs w:val="28"/>
        </w:rPr>
        <w:tab/>
        <w:t>на заседания комиссии родителей и воспитанников по решению родительских комитетов групп.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6</w:t>
      </w:r>
      <w:r w:rsidRPr="00A00116">
        <w:rPr>
          <w:sz w:val="28"/>
          <w:szCs w:val="28"/>
        </w:rPr>
        <w:t>.Выносить</w:t>
      </w:r>
      <w:r w:rsidRPr="00A00116">
        <w:rPr>
          <w:sz w:val="28"/>
          <w:szCs w:val="28"/>
        </w:rPr>
        <w:tab/>
        <w:t>общественные порицания родителям, не занимающимся воспитанием детей в семье.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7</w:t>
      </w:r>
      <w:r w:rsidRPr="00A00116">
        <w:rPr>
          <w:sz w:val="28"/>
          <w:szCs w:val="28"/>
        </w:rPr>
        <w:t>.Посылать</w:t>
      </w:r>
      <w:r w:rsidRPr="00A00116">
        <w:rPr>
          <w:sz w:val="28"/>
          <w:szCs w:val="28"/>
        </w:rPr>
        <w:tab/>
        <w:t>благодарственные письма родителям воспитанников за хорошее воспитание ребенка, за активную помощь в проведении массовых мероприятий и т.д.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221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8</w:t>
      </w:r>
      <w:r w:rsidRPr="00A00116">
        <w:rPr>
          <w:sz w:val="28"/>
          <w:szCs w:val="28"/>
        </w:rPr>
        <w:t>.Председатель</w:t>
      </w:r>
      <w:r w:rsidRPr="00A001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комиссии «За безопасность движения» \имеет право присутствовать и высказывать свою точку зрения на его заседаниях педагогического совета.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9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>вправе поставить вопрос об отзыве из состава и замене членов комиссии, которые не принимают участие в её работе.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10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>«За безопасность дорожного движения» принимает годовой план работы, который согласуется с заведующим дошкольного образовательного учреждения.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1</w:t>
      </w:r>
      <w:r w:rsidRPr="00A00116">
        <w:rPr>
          <w:sz w:val="28"/>
          <w:szCs w:val="28"/>
        </w:rPr>
        <w:t>. Комиссия проводит свои заседания в соответствии с годовым планом работы, но не реже одного раза в квартал.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2</w:t>
      </w:r>
      <w:r w:rsidRPr="00A00116">
        <w:rPr>
          <w:sz w:val="28"/>
          <w:szCs w:val="28"/>
        </w:rPr>
        <w:t>.Решения</w:t>
      </w:r>
      <w:r w:rsidRPr="00A00116">
        <w:rPr>
          <w:sz w:val="28"/>
          <w:szCs w:val="28"/>
        </w:rPr>
        <w:tab/>
        <w:t>принимаются открытым голосованием простым боль</w:t>
      </w:r>
      <w:r w:rsidRPr="00A00116">
        <w:rPr>
          <w:rStyle w:val="11"/>
          <w:sz w:val="28"/>
          <w:szCs w:val="28"/>
          <w:u w:val="none"/>
        </w:rPr>
        <w:t>ши</w:t>
      </w:r>
      <w:r w:rsidRPr="00A00116">
        <w:rPr>
          <w:sz w:val="28"/>
          <w:szCs w:val="28"/>
        </w:rPr>
        <w:t>нством голосов.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3</w:t>
      </w:r>
      <w:r w:rsidRPr="00A00116">
        <w:rPr>
          <w:sz w:val="28"/>
          <w:szCs w:val="28"/>
        </w:rPr>
        <w:t>. Решения считаются правомочными, если на заседании присутствовало не менее половины членов комиссии.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4</w:t>
      </w:r>
      <w:r w:rsidRPr="00A00116">
        <w:rPr>
          <w:sz w:val="28"/>
          <w:szCs w:val="28"/>
        </w:rPr>
        <w:t xml:space="preserve">.Председатель </w:t>
      </w:r>
      <w:r w:rsidRPr="00A00116">
        <w:rPr>
          <w:sz w:val="28"/>
          <w:szCs w:val="28"/>
        </w:rPr>
        <w:tab/>
        <w:t>комиссии отчитывается о работе комиссии перед об</w:t>
      </w:r>
      <w:r w:rsidRPr="00A00116">
        <w:rPr>
          <w:rStyle w:val="11"/>
          <w:sz w:val="28"/>
          <w:szCs w:val="28"/>
          <w:u w:val="none"/>
        </w:rPr>
        <w:t>щи</w:t>
      </w:r>
      <w:r w:rsidRPr="00A00116">
        <w:rPr>
          <w:sz w:val="28"/>
          <w:szCs w:val="28"/>
        </w:rPr>
        <w:t>м родительским собранием.</w:t>
      </w:r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bookmarkStart w:id="2" w:name="bookmark3"/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4.Делопроизводство</w:t>
      </w:r>
      <w:bookmarkEnd w:id="2"/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4.1.</w:t>
      </w:r>
      <w:r>
        <w:rPr>
          <w:sz w:val="28"/>
          <w:szCs w:val="28"/>
        </w:rPr>
        <w:t>Комиссия</w:t>
      </w:r>
      <w:r>
        <w:rPr>
          <w:sz w:val="28"/>
          <w:szCs w:val="28"/>
        </w:rPr>
        <w:tab/>
        <w:t xml:space="preserve">«За безопасность </w:t>
      </w:r>
      <w:r w:rsidRPr="00A00116">
        <w:rPr>
          <w:sz w:val="28"/>
          <w:szCs w:val="28"/>
        </w:rPr>
        <w:t xml:space="preserve"> движения» ведет протоколы своих заседаний. Протоколы пишет секретарь, избранный комиссией.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4.2.Каждый протокол подписывается председателем комиссии и секретарём.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4.3.Протоколы </w:t>
      </w:r>
      <w:r w:rsidRPr="00A00116">
        <w:rPr>
          <w:sz w:val="28"/>
          <w:szCs w:val="28"/>
        </w:rPr>
        <w:tab/>
        <w:t>хранятся в делах дошкольного образовательного учреждения.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9179F4" w:rsidRPr="00A00116" w:rsidRDefault="009179F4">
      <w:pPr>
        <w:rPr>
          <w:sz w:val="28"/>
          <w:szCs w:val="28"/>
        </w:rPr>
      </w:pPr>
    </w:p>
    <w:sectPr w:rsidR="009179F4" w:rsidRPr="00A00116" w:rsidSect="005A30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F7" w:rsidRDefault="00B835F7" w:rsidP="00A00116">
      <w:r>
        <w:separator/>
      </w:r>
    </w:p>
  </w:endnote>
  <w:endnote w:type="continuationSeparator" w:id="0">
    <w:p w:rsidR="00B835F7" w:rsidRDefault="00B835F7" w:rsidP="00A0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F7" w:rsidRDefault="00B835F7" w:rsidP="00A00116">
      <w:r>
        <w:separator/>
      </w:r>
    </w:p>
  </w:footnote>
  <w:footnote w:type="continuationSeparator" w:id="0">
    <w:p w:rsidR="00B835F7" w:rsidRDefault="00B835F7" w:rsidP="00A0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58F"/>
    <w:multiLevelType w:val="multilevel"/>
    <w:tmpl w:val="B3E02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80315"/>
    <w:multiLevelType w:val="hybridMultilevel"/>
    <w:tmpl w:val="26A4E790"/>
    <w:lvl w:ilvl="0" w:tplc="4C12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6"/>
    <w:rsid w:val="001A62DB"/>
    <w:rsid w:val="003A623A"/>
    <w:rsid w:val="005A30D0"/>
    <w:rsid w:val="00662685"/>
    <w:rsid w:val="006E5D84"/>
    <w:rsid w:val="009179F4"/>
    <w:rsid w:val="00A00116"/>
    <w:rsid w:val="00B835F7"/>
    <w:rsid w:val="00BF7A9D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116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A00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A0011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00116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A00116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A00116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116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A00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A0011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00116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A00116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A00116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www.gibdd.ru/docs/mvd/33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act.ru/law/doc/Kdrek8dTnTZV/001/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2017-03-09T14:02:00Z</dcterms:created>
  <dcterms:modified xsi:type="dcterms:W3CDTF">2017-03-09T14:02:00Z</dcterms:modified>
</cp:coreProperties>
</file>