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C30" w:rsidRPr="005F730F" w:rsidRDefault="005F730F" w:rsidP="005F730F">
      <w:pPr>
        <w:pStyle w:val="a3"/>
        <w:jc w:val="center"/>
        <w:rPr>
          <w:rFonts w:ascii="Calibri" w:hAnsi="Calibri"/>
          <w:b/>
          <w:sz w:val="44"/>
          <w:szCs w:val="44"/>
        </w:rPr>
      </w:pPr>
      <w:r w:rsidRPr="005F730F">
        <w:rPr>
          <w:rFonts w:ascii="Calibri" w:hAnsi="Calibri"/>
          <w:b/>
          <w:sz w:val="44"/>
          <w:szCs w:val="44"/>
        </w:rPr>
        <w:t xml:space="preserve">Программа </w:t>
      </w: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«Дошкольный                                                               «Дорожная</w:t>
      </w: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Язык                                                                                 грамота</w:t>
      </w: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Дорожный»                                                                   дошкольная»</w:t>
      </w: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                                                                                          (маленьких пешеходов)</w:t>
      </w:r>
    </w:p>
    <w:p w:rsidR="005F730F" w:rsidRDefault="005F730F" w:rsidP="005F730F">
      <w:pPr>
        <w:pStyle w:val="a3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ПДДЕШКА </w:t>
      </w:r>
    </w:p>
    <w:p w:rsidR="005F730F" w:rsidRDefault="005F730F" w:rsidP="005F730F">
      <w:pPr>
        <w:pStyle w:val="a3"/>
        <w:jc w:val="center"/>
        <w:rPr>
          <w:rFonts w:ascii="Calibri" w:hAnsi="Calibri"/>
          <w:b/>
          <w:sz w:val="28"/>
          <w:szCs w:val="28"/>
        </w:rPr>
      </w:pPr>
    </w:p>
    <w:p w:rsidR="005F730F" w:rsidRDefault="005F730F" w:rsidP="005F730F">
      <w:pPr>
        <w:pStyle w:val="a3"/>
        <w:rPr>
          <w:rFonts w:ascii="Calibri" w:hAnsi="Calibri"/>
          <w:b/>
          <w:sz w:val="36"/>
          <w:szCs w:val="36"/>
        </w:rPr>
      </w:pPr>
      <w:r w:rsidRPr="005F730F">
        <w:rPr>
          <w:rFonts w:ascii="Calibri" w:hAnsi="Calibri"/>
          <w:b/>
          <w:sz w:val="36"/>
          <w:szCs w:val="36"/>
        </w:rPr>
        <w:t>Основные положения</w:t>
      </w:r>
    </w:p>
    <w:p w:rsidR="005F730F" w:rsidRDefault="005F730F" w:rsidP="005F730F">
      <w:pPr>
        <w:pStyle w:val="a3"/>
        <w:rPr>
          <w:rFonts w:ascii="Calibri" w:hAnsi="Calibri"/>
          <w:b/>
          <w:sz w:val="36"/>
          <w:szCs w:val="36"/>
        </w:rPr>
      </w:pPr>
    </w:p>
    <w:p w:rsidR="005F730F" w:rsidRP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 w:rsidRPr="005F730F">
        <w:rPr>
          <w:rFonts w:ascii="Calibri" w:hAnsi="Calibri"/>
          <w:b/>
          <w:sz w:val="28"/>
          <w:szCs w:val="28"/>
        </w:rPr>
        <w:t>Программа рассчитана на обучение детей 2-х – 7 лет.</w:t>
      </w:r>
    </w:p>
    <w:p w:rsidR="005F730F" w:rsidRP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 w:rsidRPr="005F730F">
        <w:rPr>
          <w:rFonts w:ascii="Calibri" w:hAnsi="Calibri"/>
          <w:b/>
          <w:sz w:val="28"/>
          <w:szCs w:val="28"/>
        </w:rPr>
        <w:t>Обучение проводится в совместной деятельности с воспитателем, в подготовительной группе - в специально организованной деятельности, практические з</w:t>
      </w:r>
      <w:r w:rsidR="00730080">
        <w:rPr>
          <w:rFonts w:ascii="Calibri" w:hAnsi="Calibri"/>
          <w:b/>
          <w:sz w:val="28"/>
          <w:szCs w:val="28"/>
        </w:rPr>
        <w:t>анятия проводит  сотрудник  ГИБДД</w:t>
      </w:r>
      <w:r w:rsidRPr="005F730F">
        <w:rPr>
          <w:rFonts w:ascii="Calibri" w:hAnsi="Calibri"/>
          <w:b/>
          <w:sz w:val="28"/>
          <w:szCs w:val="28"/>
        </w:rPr>
        <w:t xml:space="preserve">. </w:t>
      </w:r>
    </w:p>
    <w:p w:rsidR="005F730F" w:rsidRP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5F730F" w:rsidRDefault="005F730F" w:rsidP="005F730F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Сроки реализации программы.</w:t>
      </w:r>
    </w:p>
    <w:p w:rsidR="005F730F" w:rsidRDefault="005F730F" w:rsidP="005F730F">
      <w:pPr>
        <w:pStyle w:val="a3"/>
        <w:rPr>
          <w:rFonts w:ascii="Calibri" w:hAnsi="Calibri"/>
          <w:b/>
          <w:sz w:val="36"/>
          <w:szCs w:val="36"/>
        </w:rPr>
      </w:pP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Программа рассчитана на 5 лет и содержит 1620 часов, и распределена на основные возрастные группы дошкольников:</w:t>
      </w: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</w:p>
    <w:tbl>
      <w:tblPr>
        <w:tblStyle w:val="a4"/>
        <w:tblpPr w:leftFromText="180" w:rightFromText="180" w:vertAnchor="text" w:horzAnchor="margin" w:tblpY="89"/>
        <w:tblW w:w="10150" w:type="dxa"/>
        <w:tblLayout w:type="fixed"/>
        <w:tblLook w:val="04A0" w:firstRow="1" w:lastRow="0" w:firstColumn="1" w:lastColumn="0" w:noHBand="0" w:noVBand="1"/>
      </w:tblPr>
      <w:tblGrid>
        <w:gridCol w:w="861"/>
        <w:gridCol w:w="901"/>
        <w:gridCol w:w="1047"/>
        <w:gridCol w:w="7"/>
        <w:gridCol w:w="898"/>
        <w:gridCol w:w="1313"/>
        <w:gridCol w:w="37"/>
        <w:gridCol w:w="1101"/>
        <w:gridCol w:w="1147"/>
        <w:gridCol w:w="7"/>
        <w:gridCol w:w="7"/>
        <w:gridCol w:w="1044"/>
        <w:gridCol w:w="652"/>
        <w:gridCol w:w="1128"/>
      </w:tblGrid>
      <w:tr w:rsidR="00A338DF" w:rsidTr="00A338DF">
        <w:trPr>
          <w:trHeight w:val="711"/>
        </w:trPr>
        <w:tc>
          <w:tcPr>
            <w:tcW w:w="861" w:type="dxa"/>
            <w:vMerge w:val="restart"/>
            <w:tcBorders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Год обучения</w:t>
            </w:r>
          </w:p>
        </w:tc>
        <w:tc>
          <w:tcPr>
            <w:tcW w:w="901" w:type="dxa"/>
            <w:vMerge w:val="restart"/>
            <w:tcBorders>
              <w:lef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5557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A338DF" w:rsidRPr="00BC373D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Кол-во занятий</w:t>
            </w:r>
          </w:p>
        </w:tc>
        <w:tc>
          <w:tcPr>
            <w:tcW w:w="1128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482"/>
        </w:trPr>
        <w:tc>
          <w:tcPr>
            <w:tcW w:w="861" w:type="dxa"/>
            <w:vMerge/>
            <w:tcBorders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04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месяц  </w:t>
            </w: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245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D3012">
              <w:rPr>
                <w:rFonts w:ascii="Calibri" w:hAnsi="Calibri"/>
                <w:b/>
                <w:sz w:val="24"/>
                <w:szCs w:val="24"/>
              </w:rPr>
              <w:t>В том числе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Продолжительность </w:t>
            </w:r>
          </w:p>
        </w:tc>
        <w:tc>
          <w:tcPr>
            <w:tcW w:w="10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месяц</w:t>
            </w:r>
          </w:p>
        </w:tc>
        <w:tc>
          <w:tcPr>
            <w:tcW w:w="6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год</w:t>
            </w: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524"/>
        </w:trPr>
        <w:tc>
          <w:tcPr>
            <w:tcW w:w="861" w:type="dxa"/>
            <w:vMerge/>
            <w:tcBorders>
              <w:bottom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01" w:type="dxa"/>
            <w:vMerge/>
            <w:tcBorders>
              <w:left w:val="single" w:sz="4" w:space="0" w:color="auto"/>
              <w:bottom w:val="nil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047" w:type="dxa"/>
            <w:vMerge/>
            <w:tcBorders>
              <w:bottom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vMerge/>
            <w:tcBorders>
              <w:left w:val="single" w:sz="4" w:space="0" w:color="auto"/>
              <w:bottom w:val="nil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31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051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652" w:type="dxa"/>
            <w:vMerge/>
            <w:tcBorders>
              <w:left w:val="single" w:sz="4" w:space="0" w:color="auto"/>
              <w:bottom w:val="nil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618"/>
        </w:trPr>
        <w:tc>
          <w:tcPr>
            <w:tcW w:w="861" w:type="dxa"/>
            <w:tcBorders>
              <w:top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nil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nil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0D3012">
              <w:rPr>
                <w:rFonts w:ascii="Calibri" w:hAnsi="Calibri"/>
                <w:b/>
                <w:sz w:val="24"/>
                <w:szCs w:val="24"/>
              </w:rPr>
              <w:t>Теоретич</w:t>
            </w:r>
            <w:proofErr w:type="spellEnd"/>
            <w:r w:rsidRPr="000D3012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proofErr w:type="spellStart"/>
            <w:r w:rsidRPr="000D3012">
              <w:rPr>
                <w:rFonts w:ascii="Calibri" w:hAnsi="Calibri"/>
                <w:b/>
                <w:sz w:val="24"/>
                <w:szCs w:val="24"/>
              </w:rPr>
              <w:t>П</w:t>
            </w:r>
            <w:r>
              <w:rPr>
                <w:rFonts w:ascii="Calibri" w:hAnsi="Calibri"/>
                <w:b/>
                <w:sz w:val="24"/>
                <w:szCs w:val="24"/>
              </w:rPr>
              <w:t>ракти</w:t>
            </w:r>
            <w:proofErr w:type="spellEnd"/>
            <w:r w:rsidRPr="000D3012">
              <w:rPr>
                <w:rFonts w:ascii="Calibri" w:hAnsi="Calibri"/>
                <w:b/>
                <w:sz w:val="24"/>
                <w:szCs w:val="24"/>
              </w:rPr>
              <w:t>.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05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single" w:sz="4" w:space="0" w:color="auto"/>
            </w:tcBorders>
          </w:tcPr>
          <w:p w:rsidR="00A338DF" w:rsidRPr="000D3012" w:rsidRDefault="00A338DF" w:rsidP="00A338DF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451"/>
        </w:trPr>
        <w:tc>
          <w:tcPr>
            <w:tcW w:w="861" w:type="dxa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416"/>
        </w:trPr>
        <w:tc>
          <w:tcPr>
            <w:tcW w:w="861" w:type="dxa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425"/>
        </w:trPr>
        <w:tc>
          <w:tcPr>
            <w:tcW w:w="861" w:type="dxa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499"/>
        </w:trPr>
        <w:tc>
          <w:tcPr>
            <w:tcW w:w="861" w:type="dxa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A338DF" w:rsidTr="00A338DF">
        <w:trPr>
          <w:trHeight w:val="285"/>
        </w:trPr>
        <w:tc>
          <w:tcPr>
            <w:tcW w:w="861" w:type="dxa"/>
            <w:tcBorders>
              <w:top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128" w:type="dxa"/>
            <w:vMerge/>
            <w:tcBorders>
              <w:right w:val="nil"/>
            </w:tcBorders>
            <w:shd w:val="clear" w:color="auto" w:fill="auto"/>
          </w:tcPr>
          <w:p w:rsidR="00A338DF" w:rsidRDefault="00A338DF" w:rsidP="00A338DF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5F730F" w:rsidRDefault="005F730F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Особенностью программы является выделение специального времени – занятия в первую половину дня на территории авто</w:t>
      </w:r>
      <w:r w:rsidR="007300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городка по</w:t>
      </w:r>
      <w:r w:rsidR="00730080">
        <w:rPr>
          <w:rFonts w:ascii="Calibri" w:hAnsi="Calibri"/>
          <w:b/>
          <w:sz w:val="28"/>
          <w:szCs w:val="28"/>
        </w:rPr>
        <w:t>д руководством сотрудника ГИБДД</w:t>
      </w:r>
      <w:r>
        <w:rPr>
          <w:rFonts w:ascii="Calibri" w:hAnsi="Calibri"/>
          <w:b/>
          <w:sz w:val="28"/>
          <w:szCs w:val="28"/>
        </w:rPr>
        <w:t xml:space="preserve">. Эти занятия направлены на реализацию задач по обучению детей дошкольного возраста ПДД и безопасного </w:t>
      </w:r>
      <w:r>
        <w:rPr>
          <w:rFonts w:ascii="Calibri" w:hAnsi="Calibri"/>
          <w:b/>
          <w:sz w:val="28"/>
          <w:szCs w:val="28"/>
        </w:rPr>
        <w:lastRenderedPageBreak/>
        <w:t xml:space="preserve">поведения на проезжей части, в транспорте, во дворах на базе региональной программы по предупреждению детского </w:t>
      </w:r>
      <w:proofErr w:type="spellStart"/>
      <w:r>
        <w:rPr>
          <w:rFonts w:ascii="Calibri" w:hAnsi="Calibri"/>
          <w:b/>
          <w:sz w:val="28"/>
          <w:szCs w:val="28"/>
        </w:rPr>
        <w:t>дорожно</w:t>
      </w:r>
      <w:proofErr w:type="spellEnd"/>
      <w:r>
        <w:rPr>
          <w:rFonts w:ascii="Calibri" w:hAnsi="Calibri"/>
          <w:b/>
          <w:sz w:val="28"/>
          <w:szCs w:val="28"/>
        </w:rPr>
        <w:t xml:space="preserve"> </w:t>
      </w:r>
      <w:proofErr w:type="gramStart"/>
      <w:r>
        <w:rPr>
          <w:rFonts w:ascii="Calibri" w:hAnsi="Calibri"/>
          <w:b/>
          <w:sz w:val="28"/>
          <w:szCs w:val="28"/>
        </w:rPr>
        <w:t>-т</w:t>
      </w:r>
      <w:proofErr w:type="gramEnd"/>
      <w:r>
        <w:rPr>
          <w:rFonts w:ascii="Calibri" w:hAnsi="Calibri"/>
          <w:b/>
          <w:sz w:val="28"/>
          <w:szCs w:val="28"/>
        </w:rPr>
        <w:t xml:space="preserve">ранспортного травматизма «Приключения Светофора». </w:t>
      </w: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Цель:  формирование у детей дошкольного возраста устойчивых навыков осознанного безопасного поведения на проезжей части, в транспорте и во дворе. </w:t>
      </w: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Задачи: </w:t>
      </w:r>
    </w:p>
    <w:p w:rsidR="009E5D6A" w:rsidRDefault="009E5D6A" w:rsidP="005F730F">
      <w:pPr>
        <w:pStyle w:val="a3"/>
        <w:rPr>
          <w:rFonts w:ascii="Calibri" w:hAnsi="Calibri"/>
          <w:b/>
          <w:sz w:val="28"/>
          <w:szCs w:val="28"/>
        </w:rPr>
      </w:pP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Обучение подрастающего поколения правилам безопасного поведения и формирование у детей практических навыков поведения на дороге. </w:t>
      </w: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Применять современные формы, методы обучения и воспитания, направленные на предупреждение несчастных случаев с детьми на дороге и во дворах.</w:t>
      </w: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Формировать у родителей устойчивый интерес к безопасности детей как участников дорожного движения.</w:t>
      </w: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Развивать у детей способности к предвидению возможной опасности в конкретно меняющейся ситуации и построению адекватного безопасного поведения.</w:t>
      </w: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Способствовать развитию у детей привычки соблюдать правила безопасности.</w:t>
      </w:r>
    </w:p>
    <w:p w:rsidR="009E5D6A" w:rsidRDefault="009E5D6A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Формирование у детей качественно новых двигательных навыков и бдительного восприятия</w:t>
      </w:r>
      <w:r w:rsidR="00730080">
        <w:rPr>
          <w:rFonts w:ascii="Calibri" w:hAnsi="Calibri"/>
          <w:b/>
          <w:sz w:val="28"/>
          <w:szCs w:val="28"/>
        </w:rPr>
        <w:t xml:space="preserve"> окружающей обстановки</w:t>
      </w:r>
      <w:r>
        <w:rPr>
          <w:rFonts w:ascii="Calibri" w:hAnsi="Calibri"/>
          <w:b/>
          <w:sz w:val="28"/>
          <w:szCs w:val="28"/>
        </w:rPr>
        <w:t xml:space="preserve"> (ребенок должен не только правильно двигаться в соответствии с полученными сигналами или ориентируясь на взрослого, но и уметь координировать свои движения с движениями других людей и перемещением предметов)</w:t>
      </w:r>
      <w:r w:rsidR="00730080">
        <w:rPr>
          <w:rFonts w:ascii="Calibri" w:hAnsi="Calibri"/>
          <w:b/>
          <w:sz w:val="28"/>
          <w:szCs w:val="28"/>
        </w:rPr>
        <w:t>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Воспитание культуры поведения на дороге и положительных качеств личности ребенка, умение ориентироваться на местности вокруг детского сада. 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Создание положительной мотивации в изучении правил по ПДД.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Воспитание нового поколения грамотных и дисциплинированных участников дорожного движения.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Создание условий для формирования у дошкольников устойчивых навыков поведения на проезжей части, в транспорте, во дворах.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Развивать: любознательность, внимание, логическое мышление, тренировать глазомер.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Формировать умение запоминать дорожную информацию, ориентироваться в дорожных ситуациях и принятие самостоятельных решений.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Воспитывать дисциплинированность, ответственность за свою безопасность и безопасность окружающих, уважение к Правилам дорожного движения.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Создание условий для сознательного изучения детьми правил дорожного движения через интеграцию разнообразных видов деятельности (познавательной, игровой, продуктивной, практической).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Повышение </w:t>
      </w:r>
      <w:r w:rsidR="00F620DE">
        <w:rPr>
          <w:rFonts w:ascii="Calibri" w:hAnsi="Calibri"/>
          <w:b/>
          <w:sz w:val="28"/>
          <w:szCs w:val="28"/>
        </w:rPr>
        <w:t xml:space="preserve"> устойчивого</w:t>
      </w:r>
      <w:r>
        <w:rPr>
          <w:rFonts w:ascii="Calibri" w:hAnsi="Calibri"/>
          <w:b/>
          <w:sz w:val="28"/>
          <w:szCs w:val="28"/>
        </w:rPr>
        <w:t xml:space="preserve"> интересам </w:t>
      </w:r>
      <w:r w:rsidR="00F620DE">
        <w:rPr>
          <w:rFonts w:ascii="Calibri" w:hAnsi="Calibri"/>
          <w:b/>
          <w:sz w:val="28"/>
          <w:szCs w:val="28"/>
        </w:rPr>
        <w:t xml:space="preserve">к </w:t>
      </w:r>
      <w:r>
        <w:rPr>
          <w:rFonts w:ascii="Calibri" w:hAnsi="Calibri"/>
          <w:b/>
          <w:sz w:val="28"/>
          <w:szCs w:val="28"/>
        </w:rPr>
        <w:t>занятия</w:t>
      </w:r>
      <w:r w:rsidR="00F620DE">
        <w:rPr>
          <w:rFonts w:ascii="Calibri" w:hAnsi="Calibri"/>
          <w:b/>
          <w:sz w:val="28"/>
          <w:szCs w:val="28"/>
        </w:rPr>
        <w:t>м</w:t>
      </w:r>
      <w:r>
        <w:rPr>
          <w:rFonts w:ascii="Calibri" w:hAnsi="Calibri"/>
          <w:b/>
          <w:sz w:val="28"/>
          <w:szCs w:val="28"/>
        </w:rPr>
        <w:t xml:space="preserve"> по из</w:t>
      </w:r>
      <w:r w:rsidR="00F620DE">
        <w:rPr>
          <w:rFonts w:ascii="Calibri" w:hAnsi="Calibri"/>
          <w:b/>
          <w:sz w:val="28"/>
          <w:szCs w:val="28"/>
        </w:rPr>
        <w:t>учению ПДД и умения применять их на практике.</w:t>
      </w:r>
    </w:p>
    <w:p w:rsidR="006B5D91" w:rsidRDefault="006B5D91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Закрепление у детей знаний по дорожной тематике, формирование полезных навыков и привычек безопасного поведения на улице.</w:t>
      </w:r>
    </w:p>
    <w:p w:rsidR="006B5D91" w:rsidRDefault="00730080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Формирование мо</w:t>
      </w:r>
      <w:r w:rsidR="006B5D91">
        <w:rPr>
          <w:rFonts w:ascii="Calibri" w:hAnsi="Calibri"/>
          <w:b/>
          <w:sz w:val="28"/>
          <w:szCs w:val="28"/>
        </w:rPr>
        <w:t>тивационно</w:t>
      </w:r>
      <w:r w:rsidR="00F620DE">
        <w:rPr>
          <w:rFonts w:ascii="Calibri" w:hAnsi="Calibri"/>
          <w:b/>
          <w:sz w:val="28"/>
          <w:szCs w:val="28"/>
        </w:rPr>
        <w:t xml:space="preserve"> </w:t>
      </w:r>
      <w:r w:rsidR="006B5D91">
        <w:rPr>
          <w:rFonts w:ascii="Calibri" w:hAnsi="Calibri"/>
          <w:b/>
          <w:sz w:val="28"/>
          <w:szCs w:val="28"/>
        </w:rPr>
        <w:t>-</w:t>
      </w:r>
      <w:r w:rsidR="00F620DE">
        <w:rPr>
          <w:rFonts w:ascii="Calibri" w:hAnsi="Calibri"/>
          <w:b/>
          <w:sz w:val="28"/>
          <w:szCs w:val="28"/>
        </w:rPr>
        <w:t xml:space="preserve"> </w:t>
      </w:r>
      <w:r w:rsidR="006B5D91">
        <w:rPr>
          <w:rFonts w:ascii="Calibri" w:hAnsi="Calibri"/>
          <w:b/>
          <w:sz w:val="28"/>
          <w:szCs w:val="28"/>
        </w:rPr>
        <w:t>поведенческой культуры ребенка, как основы безопасности в условиях общения с дорогой и улицей.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Приобщить детей к разным социальным ролям</w:t>
      </w:r>
      <w:proofErr w:type="gramStart"/>
      <w:r>
        <w:rPr>
          <w:rFonts w:ascii="Calibri" w:hAnsi="Calibri"/>
          <w:b/>
          <w:sz w:val="28"/>
          <w:szCs w:val="28"/>
        </w:rPr>
        <w:t xml:space="preserve"> :</w:t>
      </w:r>
      <w:proofErr w:type="gramEnd"/>
      <w:r>
        <w:rPr>
          <w:rFonts w:ascii="Calibri" w:hAnsi="Calibri"/>
          <w:b/>
          <w:sz w:val="28"/>
          <w:szCs w:val="28"/>
        </w:rPr>
        <w:t xml:space="preserve"> пешехода, пассажира, водителя, инспектора. 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Развивать навыки ориентирования в пространстве, различение дорожных знаков, умение различать транспортные и пешеходные светофоры.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Познакомить с правилами катания на детских автомобилях, велосипедах, самокатах.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Расширять знания</w:t>
      </w:r>
      <w:r w:rsidR="008F4C77">
        <w:rPr>
          <w:rFonts w:ascii="Calibri" w:hAnsi="Calibri"/>
          <w:b/>
          <w:sz w:val="28"/>
          <w:szCs w:val="28"/>
        </w:rPr>
        <w:t xml:space="preserve"> детей о работе сотрудников ДПС и службы ГИБДД.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Научить детей правильно и безопасно вести себя на проезжей части, улицах, в транспорте, во дворах.</w:t>
      </w:r>
    </w:p>
    <w:p w:rsidR="00F620DE" w:rsidRDefault="00F620DE" w:rsidP="009E5D6A">
      <w:pPr>
        <w:pStyle w:val="a3"/>
        <w:numPr>
          <w:ilvl w:val="0"/>
          <w:numId w:val="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Воспитывать устойчивые привычки соблюдать правила безопасности на дорогах. </w:t>
      </w: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К концу года</w:t>
      </w:r>
      <w:r w:rsidR="008F4C77">
        <w:rPr>
          <w:rFonts w:ascii="Calibri" w:hAnsi="Calibri"/>
          <w:b/>
          <w:sz w:val="36"/>
          <w:szCs w:val="36"/>
        </w:rPr>
        <w:t xml:space="preserve"> дети должны</w:t>
      </w:r>
    </w:p>
    <w:p w:rsidR="00F620DE" w:rsidRDefault="008F4C77" w:rsidP="00F620DE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Знать</w:t>
      </w:r>
      <w:r w:rsidR="00F620DE">
        <w:rPr>
          <w:rFonts w:ascii="Calibri" w:hAnsi="Calibri"/>
          <w:b/>
          <w:sz w:val="36"/>
          <w:szCs w:val="36"/>
        </w:rPr>
        <w:t>: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поведения на улице, транспорте, во дворе;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Сигналы светофора;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Виды транспорта;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движения на велосипеде;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Причины ДТП;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пешеходов и пассажиров;</w:t>
      </w:r>
    </w:p>
    <w:p w:rsidR="00F620DE" w:rsidRDefault="008F4C77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О работе ГИБДД</w:t>
      </w:r>
      <w:r w:rsidR="00F620DE">
        <w:rPr>
          <w:rFonts w:ascii="Calibri" w:hAnsi="Calibri"/>
          <w:b/>
          <w:sz w:val="28"/>
          <w:szCs w:val="28"/>
        </w:rPr>
        <w:t xml:space="preserve"> и сотрудников ДПС;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движения по загородной дороге;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перевозки детей в машине;</w:t>
      </w:r>
    </w:p>
    <w:p w:rsidR="00F620DE" w:rsidRDefault="00F620DE" w:rsidP="00F620DE">
      <w:pPr>
        <w:pStyle w:val="a3"/>
        <w:numPr>
          <w:ilvl w:val="0"/>
          <w:numId w:val="2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Сигналы регулировщика.</w:t>
      </w:r>
    </w:p>
    <w:p w:rsidR="00F620DE" w:rsidRDefault="00F620DE" w:rsidP="00F620DE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ind w:hanging="11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Уметь:</w:t>
      </w:r>
    </w:p>
    <w:p w:rsidR="00F620DE" w:rsidRDefault="00F620DE" w:rsidP="00F620DE">
      <w:pPr>
        <w:pStyle w:val="a3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Самостоятельно переходить улицу;</w:t>
      </w:r>
    </w:p>
    <w:p w:rsidR="00F620DE" w:rsidRDefault="00F620DE" w:rsidP="00F620DE">
      <w:pPr>
        <w:pStyle w:val="a3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Ориентироваться в любой дорожной ситуации;</w:t>
      </w:r>
    </w:p>
    <w:p w:rsidR="00F620DE" w:rsidRDefault="00F620DE" w:rsidP="00F620DE">
      <w:pPr>
        <w:pStyle w:val="a3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Оценивать свое поведение на дороге;</w:t>
      </w:r>
    </w:p>
    <w:p w:rsidR="00F620DE" w:rsidRDefault="00F620DE" w:rsidP="00F620DE">
      <w:pPr>
        <w:pStyle w:val="a3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Рассказывать о звуковых и световых сигналах разных машин и их назначений;</w:t>
      </w:r>
    </w:p>
    <w:p w:rsidR="00F620DE" w:rsidRDefault="00F620DE" w:rsidP="00F620DE">
      <w:pPr>
        <w:pStyle w:val="a3"/>
        <w:numPr>
          <w:ilvl w:val="0"/>
          <w:numId w:val="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Выполнять правила пешеходов и пассажиров.</w:t>
      </w:r>
    </w:p>
    <w:p w:rsidR="0027375C" w:rsidRDefault="0027375C" w:rsidP="0027375C">
      <w:pPr>
        <w:pStyle w:val="a3"/>
        <w:rPr>
          <w:rFonts w:ascii="Calibri" w:hAnsi="Calibri"/>
          <w:b/>
          <w:sz w:val="28"/>
          <w:szCs w:val="28"/>
        </w:rPr>
      </w:pPr>
    </w:p>
    <w:p w:rsidR="0027375C" w:rsidRDefault="0027375C" w:rsidP="0027375C">
      <w:pPr>
        <w:pStyle w:val="a3"/>
        <w:rPr>
          <w:rFonts w:ascii="Calibri" w:hAnsi="Calibri"/>
          <w:b/>
          <w:sz w:val="28"/>
          <w:szCs w:val="28"/>
        </w:rPr>
      </w:pPr>
    </w:p>
    <w:p w:rsidR="0027375C" w:rsidRDefault="0027375C" w:rsidP="0027375C">
      <w:pPr>
        <w:pStyle w:val="a3"/>
        <w:rPr>
          <w:rFonts w:ascii="Calibri" w:hAnsi="Calibri"/>
          <w:b/>
          <w:sz w:val="28"/>
          <w:szCs w:val="28"/>
        </w:rPr>
      </w:pPr>
    </w:p>
    <w:p w:rsidR="0027375C" w:rsidRDefault="0027375C" w:rsidP="0027375C">
      <w:pPr>
        <w:pStyle w:val="a3"/>
        <w:rPr>
          <w:rFonts w:ascii="Calibri" w:hAnsi="Calibri"/>
          <w:b/>
          <w:sz w:val="28"/>
          <w:szCs w:val="28"/>
        </w:rPr>
      </w:pPr>
    </w:p>
    <w:p w:rsidR="0027375C" w:rsidRDefault="0027375C" w:rsidP="0027375C">
      <w:pPr>
        <w:pStyle w:val="a3"/>
        <w:rPr>
          <w:rFonts w:ascii="Calibri" w:hAnsi="Calibri"/>
          <w:b/>
          <w:sz w:val="36"/>
          <w:szCs w:val="36"/>
        </w:rPr>
      </w:pPr>
      <w:r w:rsidRPr="0027375C">
        <w:rPr>
          <w:rFonts w:ascii="Calibri" w:hAnsi="Calibri"/>
          <w:b/>
          <w:sz w:val="36"/>
          <w:szCs w:val="36"/>
        </w:rPr>
        <w:t>Программа состоит из 4 разделов</w:t>
      </w:r>
      <w:proofErr w:type="gramStart"/>
      <w:r>
        <w:rPr>
          <w:rFonts w:ascii="Calibri" w:hAnsi="Calibri"/>
          <w:b/>
          <w:sz w:val="36"/>
          <w:szCs w:val="36"/>
        </w:rPr>
        <w:t xml:space="preserve"> :</w:t>
      </w:r>
      <w:proofErr w:type="gramEnd"/>
    </w:p>
    <w:p w:rsidR="0027375C" w:rsidRDefault="0027375C" w:rsidP="0027375C">
      <w:pPr>
        <w:pStyle w:val="a3"/>
        <w:numPr>
          <w:ilvl w:val="0"/>
          <w:numId w:val="4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Изучение детьми правил дорожного движения;</w:t>
      </w:r>
    </w:p>
    <w:p w:rsidR="0027375C" w:rsidRDefault="0027375C" w:rsidP="0027375C">
      <w:pPr>
        <w:pStyle w:val="a3"/>
        <w:numPr>
          <w:ilvl w:val="0"/>
          <w:numId w:val="4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Отработка у детей навыков безопасного поведения в Авто</w:t>
      </w:r>
      <w:bookmarkStart w:id="0" w:name="_GoBack"/>
      <w:bookmarkEnd w:id="0"/>
      <w:r>
        <w:rPr>
          <w:rFonts w:ascii="Calibri" w:hAnsi="Calibri"/>
          <w:b/>
          <w:sz w:val="28"/>
          <w:szCs w:val="28"/>
        </w:rPr>
        <w:t>городке;</w:t>
      </w:r>
    </w:p>
    <w:p w:rsidR="0027375C" w:rsidRDefault="0027375C" w:rsidP="0027375C">
      <w:pPr>
        <w:pStyle w:val="a3"/>
        <w:numPr>
          <w:ilvl w:val="0"/>
          <w:numId w:val="4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Методическая поддержка воспитателей;</w:t>
      </w:r>
    </w:p>
    <w:p w:rsidR="0027375C" w:rsidRDefault="0027375C" w:rsidP="0027375C">
      <w:pPr>
        <w:pStyle w:val="a3"/>
        <w:numPr>
          <w:ilvl w:val="0"/>
          <w:numId w:val="4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Участие в городских и областных мероприятиях.</w:t>
      </w:r>
    </w:p>
    <w:p w:rsidR="0027375C" w:rsidRDefault="0027375C" w:rsidP="0027375C">
      <w:pPr>
        <w:pStyle w:val="a3"/>
        <w:rPr>
          <w:rFonts w:ascii="Calibri" w:hAnsi="Calibri"/>
          <w:b/>
          <w:sz w:val="28"/>
          <w:szCs w:val="28"/>
        </w:rPr>
      </w:pPr>
    </w:p>
    <w:p w:rsidR="0027375C" w:rsidRDefault="0027375C" w:rsidP="0027375C">
      <w:pPr>
        <w:pStyle w:val="a3"/>
        <w:numPr>
          <w:ilvl w:val="0"/>
          <w:numId w:val="5"/>
        </w:numPr>
        <w:rPr>
          <w:rFonts w:ascii="Calibri" w:hAnsi="Calibri"/>
          <w:b/>
          <w:sz w:val="52"/>
          <w:szCs w:val="52"/>
        </w:rPr>
      </w:pPr>
      <w:r>
        <w:rPr>
          <w:rFonts w:ascii="Calibri" w:hAnsi="Calibri"/>
          <w:b/>
          <w:sz w:val="52"/>
          <w:szCs w:val="52"/>
        </w:rPr>
        <w:t>Раздел.</w:t>
      </w:r>
    </w:p>
    <w:p w:rsidR="0027375C" w:rsidRPr="0027375C" w:rsidRDefault="0027375C" w:rsidP="0027375C">
      <w:pPr>
        <w:pStyle w:val="a3"/>
        <w:ind w:left="1080"/>
        <w:rPr>
          <w:rFonts w:ascii="Calibri" w:hAnsi="Calibri"/>
          <w:b/>
          <w:sz w:val="52"/>
          <w:szCs w:val="52"/>
        </w:rPr>
      </w:pPr>
      <w:r>
        <w:rPr>
          <w:rFonts w:ascii="Calibri" w:hAnsi="Calibri"/>
          <w:b/>
          <w:sz w:val="52"/>
          <w:szCs w:val="52"/>
        </w:rPr>
        <w:t>«Изучение детьми правил дорожного движения»</w:t>
      </w:r>
    </w:p>
    <w:p w:rsidR="00F620DE" w:rsidRPr="00F620DE" w:rsidRDefault="00F620DE" w:rsidP="00F620DE">
      <w:pPr>
        <w:pStyle w:val="a3"/>
        <w:ind w:left="720"/>
        <w:rPr>
          <w:rFonts w:ascii="Calibri" w:hAnsi="Calibri"/>
          <w:b/>
          <w:sz w:val="36"/>
          <w:szCs w:val="36"/>
        </w:rPr>
      </w:pPr>
    </w:p>
    <w:p w:rsidR="00F620DE" w:rsidRDefault="0027375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Совместная деятельность педагога с детьми включает 5 блоков;</w:t>
      </w:r>
    </w:p>
    <w:p w:rsidR="0027375C" w:rsidRDefault="0027375C" w:rsidP="0027375C">
      <w:pPr>
        <w:pStyle w:val="a3"/>
        <w:numPr>
          <w:ilvl w:val="0"/>
          <w:numId w:val="7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«</w:t>
      </w:r>
      <w:r w:rsidRPr="0027375C">
        <w:rPr>
          <w:rFonts w:ascii="Calibri" w:hAnsi="Calibri"/>
          <w:b/>
          <w:sz w:val="36"/>
          <w:szCs w:val="36"/>
        </w:rPr>
        <w:t>Светофор»</w:t>
      </w:r>
      <w:r>
        <w:rPr>
          <w:rFonts w:ascii="Calibri" w:hAnsi="Calibri"/>
          <w:b/>
          <w:sz w:val="28"/>
          <w:szCs w:val="28"/>
        </w:rPr>
        <w:t xml:space="preserve"> - знакомит детей с сигналами светофора, регулировщика, регулируемым и не регулируемым перекресткам, пешеходным пе</w:t>
      </w:r>
      <w:r w:rsidR="008F4C77">
        <w:rPr>
          <w:rFonts w:ascii="Calibri" w:hAnsi="Calibri"/>
          <w:b/>
          <w:sz w:val="28"/>
          <w:szCs w:val="28"/>
        </w:rPr>
        <w:t>реходам, работой сотрудников ГИБДД</w:t>
      </w:r>
      <w:r>
        <w:rPr>
          <w:rFonts w:ascii="Calibri" w:hAnsi="Calibri"/>
          <w:b/>
          <w:sz w:val="28"/>
          <w:szCs w:val="28"/>
        </w:rPr>
        <w:t>.</w:t>
      </w:r>
    </w:p>
    <w:p w:rsidR="00F620DE" w:rsidRPr="0027375C" w:rsidRDefault="0027375C" w:rsidP="0027375C">
      <w:pPr>
        <w:pStyle w:val="a3"/>
        <w:numPr>
          <w:ilvl w:val="0"/>
          <w:numId w:val="7"/>
        </w:numPr>
        <w:rPr>
          <w:rFonts w:ascii="Calibri" w:hAnsi="Calibri"/>
          <w:b/>
          <w:sz w:val="36"/>
          <w:szCs w:val="36"/>
        </w:rPr>
      </w:pPr>
      <w:r w:rsidRPr="0027375C">
        <w:rPr>
          <w:rFonts w:ascii="Calibri" w:hAnsi="Calibri"/>
          <w:b/>
          <w:sz w:val="36"/>
          <w:szCs w:val="36"/>
        </w:rPr>
        <w:t>«Улица»</w:t>
      </w:r>
      <w:r>
        <w:rPr>
          <w:rFonts w:ascii="Calibri" w:hAnsi="Calibri"/>
          <w:b/>
          <w:sz w:val="36"/>
          <w:szCs w:val="36"/>
        </w:rPr>
        <w:t xml:space="preserve"> - </w:t>
      </w:r>
      <w:r>
        <w:rPr>
          <w:rFonts w:ascii="Calibri" w:hAnsi="Calibri"/>
          <w:b/>
          <w:sz w:val="28"/>
          <w:szCs w:val="28"/>
        </w:rPr>
        <w:t>знакомит с такими понятиями как дорога, загородная дорога, тротуар, перекресток, пешеходный переход, поведением во дворах, как правильно перейти дорогу, умением анализировать дорожную ситуацию и применять соответствующие решения, объясняет кто такой водитель, пешеход, рассказывает о труде людей на строительстве дорог.</w:t>
      </w:r>
    </w:p>
    <w:p w:rsidR="0027375C" w:rsidRPr="00D241EF" w:rsidRDefault="00D241EF" w:rsidP="0027375C">
      <w:pPr>
        <w:pStyle w:val="a3"/>
        <w:numPr>
          <w:ilvl w:val="0"/>
          <w:numId w:val="7"/>
        </w:num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«Дорожные знаки» - </w:t>
      </w:r>
      <w:r>
        <w:rPr>
          <w:rFonts w:ascii="Calibri" w:hAnsi="Calibri"/>
          <w:b/>
          <w:sz w:val="28"/>
          <w:szCs w:val="28"/>
        </w:rPr>
        <w:t xml:space="preserve">рассказывает о многообразии дорожных знаков и </w:t>
      </w:r>
      <w:proofErr w:type="gramStart"/>
      <w:r>
        <w:rPr>
          <w:rFonts w:ascii="Calibri" w:hAnsi="Calibri"/>
          <w:b/>
          <w:sz w:val="28"/>
          <w:szCs w:val="28"/>
        </w:rPr>
        <w:t>учит</w:t>
      </w:r>
      <w:proofErr w:type="gramEnd"/>
      <w:r>
        <w:rPr>
          <w:rFonts w:ascii="Calibri" w:hAnsi="Calibri"/>
          <w:b/>
          <w:sz w:val="28"/>
          <w:szCs w:val="28"/>
        </w:rPr>
        <w:t xml:space="preserve"> как в них ориентироваться.</w:t>
      </w:r>
    </w:p>
    <w:p w:rsidR="00D241EF" w:rsidRPr="00D241EF" w:rsidRDefault="00D241EF" w:rsidP="0027375C">
      <w:pPr>
        <w:pStyle w:val="a3"/>
        <w:numPr>
          <w:ilvl w:val="0"/>
          <w:numId w:val="7"/>
        </w:num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lastRenderedPageBreak/>
        <w:t xml:space="preserve">«Юный водитель» - </w:t>
      </w:r>
      <w:r>
        <w:rPr>
          <w:rFonts w:ascii="Calibri" w:hAnsi="Calibri"/>
          <w:b/>
          <w:sz w:val="28"/>
          <w:szCs w:val="28"/>
        </w:rPr>
        <w:t>знакомит с правилами езды на велосипеде, катании на роликах и самокатах.</w:t>
      </w: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Учебный план</w:t>
      </w:r>
    </w:p>
    <w:p w:rsidR="00D241EF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tbl>
      <w:tblPr>
        <w:tblStyle w:val="a4"/>
        <w:tblpPr w:leftFromText="180" w:rightFromText="180" w:vertAnchor="text" w:horzAnchor="margin" w:tblpXSpec="center" w:tblpY="50"/>
        <w:tblW w:w="11167" w:type="dxa"/>
        <w:tblLook w:val="04A0" w:firstRow="1" w:lastRow="0" w:firstColumn="1" w:lastColumn="0" w:noHBand="0" w:noVBand="1"/>
      </w:tblPr>
      <w:tblGrid>
        <w:gridCol w:w="1441"/>
        <w:gridCol w:w="842"/>
        <w:gridCol w:w="977"/>
        <w:gridCol w:w="842"/>
        <w:gridCol w:w="977"/>
        <w:gridCol w:w="842"/>
        <w:gridCol w:w="977"/>
        <w:gridCol w:w="842"/>
        <w:gridCol w:w="977"/>
        <w:gridCol w:w="1143"/>
        <w:gridCol w:w="1307"/>
      </w:tblGrid>
      <w:tr w:rsidR="0001119B" w:rsidRPr="00D241EF" w:rsidTr="0001119B">
        <w:trPr>
          <w:trHeight w:val="404"/>
        </w:trPr>
        <w:tc>
          <w:tcPr>
            <w:tcW w:w="1441" w:type="dxa"/>
            <w:vMerge w:val="restart"/>
          </w:tcPr>
          <w:p w:rsidR="0001119B" w:rsidRPr="003A011C" w:rsidRDefault="003A011C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Б</w:t>
            </w:r>
            <w:r w:rsidR="0001119B" w:rsidRPr="003A011C">
              <w:rPr>
                <w:rFonts w:ascii="Calibri" w:hAnsi="Calibri"/>
                <w:b/>
              </w:rPr>
              <w:t>локи</w:t>
            </w:r>
          </w:p>
        </w:tc>
        <w:tc>
          <w:tcPr>
            <w:tcW w:w="9726" w:type="dxa"/>
            <w:gridSpan w:val="10"/>
          </w:tcPr>
          <w:p w:rsidR="0001119B" w:rsidRPr="003A011C" w:rsidRDefault="0001119B" w:rsidP="0001119B">
            <w:pPr>
              <w:pStyle w:val="a3"/>
              <w:jc w:val="center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Количество занятий</w:t>
            </w:r>
          </w:p>
        </w:tc>
      </w:tr>
      <w:tr w:rsidR="0001119B" w:rsidRPr="00D241EF" w:rsidTr="0001119B">
        <w:trPr>
          <w:trHeight w:val="169"/>
        </w:trPr>
        <w:tc>
          <w:tcPr>
            <w:tcW w:w="1441" w:type="dxa"/>
            <w:vMerge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</w:p>
        </w:tc>
        <w:tc>
          <w:tcPr>
            <w:tcW w:w="1819" w:type="dxa"/>
            <w:gridSpan w:val="2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1 младшая группа</w:t>
            </w:r>
          </w:p>
        </w:tc>
        <w:tc>
          <w:tcPr>
            <w:tcW w:w="1819" w:type="dxa"/>
            <w:gridSpan w:val="2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 xml:space="preserve">2 младшая группа </w:t>
            </w:r>
          </w:p>
        </w:tc>
        <w:tc>
          <w:tcPr>
            <w:tcW w:w="1819" w:type="dxa"/>
            <w:gridSpan w:val="2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средняя группа</w:t>
            </w:r>
          </w:p>
        </w:tc>
        <w:tc>
          <w:tcPr>
            <w:tcW w:w="1819" w:type="dxa"/>
            <w:gridSpan w:val="2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 xml:space="preserve">старшая группа </w:t>
            </w:r>
          </w:p>
        </w:tc>
        <w:tc>
          <w:tcPr>
            <w:tcW w:w="2450" w:type="dxa"/>
            <w:gridSpan w:val="2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подготовительная группа</w:t>
            </w:r>
          </w:p>
        </w:tc>
      </w:tr>
      <w:tr w:rsidR="0001119B" w:rsidRPr="00D241EF" w:rsidTr="0001119B">
        <w:trPr>
          <w:trHeight w:val="169"/>
        </w:trPr>
        <w:tc>
          <w:tcPr>
            <w:tcW w:w="1441" w:type="dxa"/>
            <w:vMerge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</w:p>
        </w:tc>
        <w:tc>
          <w:tcPr>
            <w:tcW w:w="842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теор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977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практ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842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теор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977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практ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842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теор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977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практ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842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теор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977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практ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1143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теор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  <w:tc>
          <w:tcPr>
            <w:tcW w:w="1307" w:type="dxa"/>
          </w:tcPr>
          <w:p w:rsidR="0001119B" w:rsidRPr="003A011C" w:rsidRDefault="0001119B" w:rsidP="0001119B">
            <w:pPr>
              <w:pStyle w:val="a3"/>
              <w:rPr>
                <w:rFonts w:ascii="Calibri" w:hAnsi="Calibri"/>
                <w:b/>
              </w:rPr>
            </w:pPr>
            <w:proofErr w:type="spellStart"/>
            <w:r w:rsidRPr="003A011C">
              <w:rPr>
                <w:rFonts w:ascii="Calibri" w:hAnsi="Calibri"/>
                <w:b/>
              </w:rPr>
              <w:t>практ</w:t>
            </w:r>
            <w:proofErr w:type="spellEnd"/>
            <w:r w:rsidRPr="003A011C">
              <w:rPr>
                <w:rFonts w:ascii="Calibri" w:hAnsi="Calibri"/>
                <w:b/>
              </w:rPr>
              <w:t>.</w:t>
            </w: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01119B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01119B">
              <w:rPr>
                <w:rFonts w:ascii="Calibri" w:hAnsi="Calibri"/>
                <w:b/>
              </w:rPr>
              <w:t>«Светофор»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01119B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01119B">
              <w:rPr>
                <w:rFonts w:ascii="Calibri" w:hAnsi="Calibri"/>
                <w:b/>
              </w:rPr>
              <w:t>«Улица»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01119B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01119B">
              <w:rPr>
                <w:rFonts w:ascii="Calibri" w:hAnsi="Calibri"/>
                <w:b/>
              </w:rPr>
              <w:t>«Транспорт»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01119B" w:rsidRDefault="0001119B" w:rsidP="0001119B">
            <w:pPr>
              <w:pStyle w:val="a3"/>
              <w:rPr>
                <w:rFonts w:ascii="Calibri" w:hAnsi="Calibri"/>
                <w:b/>
              </w:rPr>
            </w:pPr>
            <w:r w:rsidRPr="0001119B">
              <w:rPr>
                <w:rFonts w:ascii="Calibri" w:hAnsi="Calibri"/>
                <w:b/>
              </w:rPr>
              <w:t>«Дорожные знаки»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01119B" w:rsidRDefault="003A011C" w:rsidP="0001119B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«Юный водитель»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01119B" w:rsidTr="0001119B">
        <w:trPr>
          <w:trHeight w:val="510"/>
        </w:trPr>
        <w:tc>
          <w:tcPr>
            <w:tcW w:w="1441" w:type="dxa"/>
          </w:tcPr>
          <w:p w:rsidR="0001119B" w:rsidRPr="003A011C" w:rsidRDefault="003A011C" w:rsidP="0001119B">
            <w:pPr>
              <w:pStyle w:val="a3"/>
              <w:rPr>
                <w:rFonts w:ascii="Calibri" w:hAnsi="Calibri"/>
                <w:b/>
              </w:rPr>
            </w:pPr>
            <w:r w:rsidRPr="003A011C">
              <w:rPr>
                <w:rFonts w:ascii="Calibri" w:hAnsi="Calibri"/>
                <w:b/>
              </w:rPr>
              <w:t>Кол-во</w:t>
            </w: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842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97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143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307" w:type="dxa"/>
          </w:tcPr>
          <w:p w:rsidR="0001119B" w:rsidRDefault="0001119B" w:rsidP="0001119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</w:tbl>
    <w:p w:rsidR="00D241EF" w:rsidRPr="0027375C" w:rsidRDefault="00D241EF" w:rsidP="00D241EF">
      <w:pPr>
        <w:pStyle w:val="a3"/>
        <w:ind w:left="1485"/>
        <w:rPr>
          <w:rFonts w:ascii="Calibri" w:hAnsi="Calibri"/>
          <w:b/>
          <w:sz w:val="36"/>
          <w:szCs w:val="36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3A011C" w:rsidP="003A011C">
      <w:pPr>
        <w:pStyle w:val="a3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Формы занятий:</w:t>
      </w:r>
    </w:p>
    <w:p w:rsidR="003A011C" w:rsidRDefault="003A011C" w:rsidP="003A011C">
      <w:pPr>
        <w:pStyle w:val="a3"/>
        <w:numPr>
          <w:ilvl w:val="0"/>
          <w:numId w:val="9"/>
        </w:numPr>
        <w:rPr>
          <w:rFonts w:ascii="Calibri" w:hAnsi="Calibri"/>
          <w:b/>
          <w:sz w:val="28"/>
          <w:szCs w:val="28"/>
        </w:rPr>
      </w:pPr>
      <w:r w:rsidRPr="003A011C">
        <w:rPr>
          <w:rFonts w:ascii="Calibri" w:hAnsi="Calibri"/>
          <w:b/>
          <w:sz w:val="36"/>
          <w:szCs w:val="36"/>
        </w:rPr>
        <w:t>Коллективные</w:t>
      </w:r>
      <w:proofErr w:type="gramStart"/>
      <w:r w:rsidRPr="003A011C">
        <w:rPr>
          <w:rFonts w:ascii="Calibri" w:hAnsi="Calibri"/>
          <w:b/>
          <w:sz w:val="36"/>
          <w:szCs w:val="36"/>
        </w:rPr>
        <w:t xml:space="preserve"> </w:t>
      </w:r>
      <w:r>
        <w:rPr>
          <w:rFonts w:ascii="Calibri" w:hAnsi="Calibri"/>
          <w:b/>
          <w:sz w:val="28"/>
          <w:szCs w:val="28"/>
        </w:rPr>
        <w:t>:</w:t>
      </w:r>
      <w:proofErr w:type="gramEnd"/>
      <w:r>
        <w:rPr>
          <w:rFonts w:ascii="Calibri" w:hAnsi="Calibri"/>
          <w:b/>
          <w:sz w:val="28"/>
          <w:szCs w:val="28"/>
        </w:rPr>
        <w:t xml:space="preserve"> на теоретических занятиях и  при выполнении дошкольниками практических заданий в Авто</w:t>
      </w:r>
      <w:r w:rsidR="008F4C77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городке.</w:t>
      </w:r>
    </w:p>
    <w:p w:rsidR="003A011C" w:rsidRDefault="003A011C" w:rsidP="003A011C">
      <w:pPr>
        <w:pStyle w:val="a3"/>
        <w:numPr>
          <w:ilvl w:val="0"/>
          <w:numId w:val="9"/>
        </w:numPr>
        <w:rPr>
          <w:rFonts w:ascii="Calibri" w:hAnsi="Calibri"/>
          <w:b/>
          <w:sz w:val="28"/>
          <w:szCs w:val="28"/>
        </w:rPr>
      </w:pPr>
      <w:proofErr w:type="gramStart"/>
      <w:r w:rsidRPr="003A011C">
        <w:rPr>
          <w:rFonts w:ascii="Calibri" w:hAnsi="Calibri"/>
          <w:b/>
          <w:sz w:val="36"/>
          <w:szCs w:val="36"/>
        </w:rPr>
        <w:t>Групповые</w:t>
      </w:r>
      <w:r>
        <w:rPr>
          <w:rFonts w:ascii="Calibri" w:hAnsi="Calibri"/>
          <w:b/>
          <w:sz w:val="28"/>
          <w:szCs w:val="28"/>
        </w:rPr>
        <w:t>: при выполнении дошкольниками практических заданий</w:t>
      </w:r>
      <w:r w:rsidR="008F4C77">
        <w:rPr>
          <w:rFonts w:ascii="Calibri" w:hAnsi="Calibri"/>
          <w:b/>
          <w:sz w:val="28"/>
          <w:szCs w:val="28"/>
        </w:rPr>
        <w:t>,</w:t>
      </w:r>
      <w:r>
        <w:rPr>
          <w:rFonts w:ascii="Calibri" w:hAnsi="Calibri"/>
          <w:b/>
          <w:sz w:val="28"/>
          <w:szCs w:val="28"/>
        </w:rPr>
        <w:t xml:space="preserve"> в том числе и в Авто</w:t>
      </w:r>
      <w:r w:rsidR="008F4C77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городке.</w:t>
      </w:r>
      <w:proofErr w:type="gramEnd"/>
    </w:p>
    <w:p w:rsidR="003A011C" w:rsidRDefault="003A011C" w:rsidP="003A011C">
      <w:pPr>
        <w:pStyle w:val="a3"/>
        <w:numPr>
          <w:ilvl w:val="0"/>
          <w:numId w:val="9"/>
        </w:numPr>
        <w:rPr>
          <w:rFonts w:ascii="Calibri" w:hAnsi="Calibri"/>
          <w:b/>
          <w:sz w:val="28"/>
          <w:szCs w:val="28"/>
        </w:rPr>
      </w:pPr>
      <w:proofErr w:type="gramStart"/>
      <w:r w:rsidRPr="003A011C">
        <w:rPr>
          <w:rFonts w:ascii="Calibri" w:hAnsi="Calibri"/>
          <w:b/>
          <w:sz w:val="36"/>
          <w:szCs w:val="36"/>
        </w:rPr>
        <w:t>Индивидуальные</w:t>
      </w:r>
      <w:proofErr w:type="gramEnd"/>
      <w:r>
        <w:rPr>
          <w:rFonts w:ascii="Calibri" w:hAnsi="Calibri"/>
          <w:b/>
          <w:sz w:val="28"/>
          <w:szCs w:val="28"/>
        </w:rPr>
        <w:t>: при выполнении дошкольниками практических заданий.</w:t>
      </w:r>
    </w:p>
    <w:p w:rsidR="003A011C" w:rsidRPr="003A011C" w:rsidRDefault="003A011C" w:rsidP="003A011C">
      <w:pPr>
        <w:pStyle w:val="a3"/>
        <w:numPr>
          <w:ilvl w:val="0"/>
          <w:numId w:val="9"/>
        </w:numPr>
        <w:rPr>
          <w:rFonts w:ascii="Calibri" w:hAnsi="Calibri"/>
          <w:b/>
          <w:sz w:val="28"/>
          <w:szCs w:val="28"/>
        </w:rPr>
      </w:pPr>
      <w:r w:rsidRPr="003A011C">
        <w:rPr>
          <w:rFonts w:ascii="Calibri" w:hAnsi="Calibri"/>
          <w:b/>
          <w:sz w:val="36"/>
          <w:szCs w:val="36"/>
        </w:rPr>
        <w:t>Парами</w:t>
      </w:r>
      <w:r>
        <w:rPr>
          <w:rFonts w:ascii="Calibri" w:hAnsi="Calibri"/>
          <w:b/>
          <w:sz w:val="28"/>
          <w:szCs w:val="28"/>
        </w:rPr>
        <w:t>: при выполнении дошкольниками практических заданий.</w:t>
      </w: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3A011C" w:rsidP="003A011C">
      <w:pPr>
        <w:pStyle w:val="a3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Формы подведения итогов реализации программы:</w:t>
      </w:r>
    </w:p>
    <w:p w:rsidR="003A011C" w:rsidRDefault="003A011C" w:rsidP="003A011C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Диагностика  2 раза в год: </w:t>
      </w:r>
    </w:p>
    <w:p w:rsidR="003A011C" w:rsidRDefault="003A011C" w:rsidP="003A011C">
      <w:pPr>
        <w:pStyle w:val="a3"/>
        <w:numPr>
          <w:ilvl w:val="0"/>
          <w:numId w:val="10"/>
        </w:numPr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b/>
          <w:sz w:val="28"/>
          <w:szCs w:val="28"/>
        </w:rPr>
        <w:t>Вводная</w:t>
      </w:r>
      <w:proofErr w:type="gramEnd"/>
      <w:r>
        <w:rPr>
          <w:rFonts w:ascii="Calibri" w:hAnsi="Calibri"/>
          <w:b/>
          <w:sz w:val="28"/>
          <w:szCs w:val="28"/>
        </w:rPr>
        <w:t xml:space="preserve"> (сентябрь)</w:t>
      </w:r>
    </w:p>
    <w:p w:rsidR="003A011C" w:rsidRPr="003A011C" w:rsidRDefault="003A011C" w:rsidP="003A011C">
      <w:pPr>
        <w:pStyle w:val="a3"/>
        <w:numPr>
          <w:ilvl w:val="0"/>
          <w:numId w:val="10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  <w:proofErr w:type="gramStart"/>
      <w:r>
        <w:rPr>
          <w:rFonts w:ascii="Calibri" w:hAnsi="Calibri"/>
          <w:b/>
          <w:sz w:val="28"/>
          <w:szCs w:val="28"/>
        </w:rPr>
        <w:t>Итоговая</w:t>
      </w:r>
      <w:proofErr w:type="gramEnd"/>
      <w:r>
        <w:rPr>
          <w:rFonts w:ascii="Calibri" w:hAnsi="Calibri"/>
          <w:b/>
          <w:sz w:val="28"/>
          <w:szCs w:val="28"/>
        </w:rPr>
        <w:t xml:space="preserve"> (май)</w:t>
      </w: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3A011C" w:rsidRDefault="003A011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Перспективные планы составлены с учетом требований региональной программы, возрастных особенностей детей дошкольного возраста, ма</w:t>
      </w:r>
      <w:r w:rsidR="008F4C77">
        <w:rPr>
          <w:rFonts w:ascii="Calibri" w:hAnsi="Calibri"/>
          <w:b/>
          <w:sz w:val="28"/>
          <w:szCs w:val="28"/>
        </w:rPr>
        <w:t>териально- технической базы МДОО</w:t>
      </w:r>
      <w:r>
        <w:rPr>
          <w:rFonts w:ascii="Calibri" w:hAnsi="Calibri"/>
          <w:b/>
          <w:sz w:val="28"/>
          <w:szCs w:val="28"/>
        </w:rPr>
        <w:t xml:space="preserve"> и меж</w:t>
      </w:r>
      <w:r w:rsidR="008F4C77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предметных связей по разделам: </w:t>
      </w:r>
    </w:p>
    <w:p w:rsidR="003A011C" w:rsidRDefault="003A011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3A011C" w:rsidRPr="004B7114" w:rsidRDefault="003A011C" w:rsidP="003A011C">
      <w:pPr>
        <w:pStyle w:val="a3"/>
        <w:numPr>
          <w:ilvl w:val="0"/>
          <w:numId w:val="11"/>
        </w:numPr>
        <w:rPr>
          <w:rFonts w:ascii="Calibri" w:hAnsi="Calibri"/>
          <w:b/>
          <w:sz w:val="36"/>
          <w:szCs w:val="36"/>
        </w:rPr>
      </w:pPr>
      <w:r w:rsidRPr="003A011C">
        <w:rPr>
          <w:rFonts w:ascii="Calibri" w:hAnsi="Calibri"/>
          <w:b/>
          <w:sz w:val="36"/>
          <w:szCs w:val="36"/>
        </w:rPr>
        <w:t xml:space="preserve">Ознакомление с окружающим и развитие речи </w:t>
      </w:r>
      <w:r>
        <w:rPr>
          <w:rFonts w:ascii="Calibri" w:hAnsi="Calibri"/>
          <w:b/>
          <w:sz w:val="36"/>
          <w:szCs w:val="36"/>
        </w:rPr>
        <w:t>–</w:t>
      </w:r>
      <w:r w:rsidRPr="003A011C">
        <w:rPr>
          <w:rFonts w:ascii="Calibri" w:hAnsi="Calibri"/>
          <w:b/>
          <w:sz w:val="36"/>
          <w:szCs w:val="36"/>
        </w:rPr>
        <w:t xml:space="preserve"> </w:t>
      </w:r>
      <w:r>
        <w:rPr>
          <w:rFonts w:ascii="Calibri" w:hAnsi="Calibri"/>
          <w:b/>
          <w:sz w:val="28"/>
          <w:szCs w:val="28"/>
        </w:rPr>
        <w:t>история т</w:t>
      </w:r>
      <w:r w:rsidR="004B7114">
        <w:rPr>
          <w:rFonts w:ascii="Calibri" w:hAnsi="Calibri"/>
          <w:b/>
          <w:sz w:val="28"/>
          <w:szCs w:val="28"/>
        </w:rPr>
        <w:t>р</w:t>
      </w:r>
      <w:r>
        <w:rPr>
          <w:rFonts w:ascii="Calibri" w:hAnsi="Calibri"/>
          <w:b/>
          <w:sz w:val="28"/>
          <w:szCs w:val="28"/>
        </w:rPr>
        <w:t>анспорта</w:t>
      </w:r>
      <w:r w:rsidR="004B7114">
        <w:rPr>
          <w:rFonts w:ascii="Calibri" w:hAnsi="Calibri"/>
          <w:b/>
          <w:sz w:val="28"/>
          <w:szCs w:val="28"/>
        </w:rPr>
        <w:t>, представление о труде многих людей и машин на строительстве дорог, о значении дорог для наше</w:t>
      </w:r>
      <w:r w:rsidR="008F4C77">
        <w:rPr>
          <w:rFonts w:ascii="Calibri" w:hAnsi="Calibri"/>
          <w:b/>
          <w:sz w:val="28"/>
          <w:szCs w:val="28"/>
        </w:rPr>
        <w:t>й страны, о труде работников ГИБДД</w:t>
      </w:r>
      <w:r w:rsidR="004B7114">
        <w:rPr>
          <w:rFonts w:ascii="Calibri" w:hAnsi="Calibri"/>
          <w:b/>
          <w:sz w:val="28"/>
          <w:szCs w:val="28"/>
        </w:rPr>
        <w:t>, о правилах передвижения по загородной дороге, играх во дворе, ориентировки на местности, рассматривании ситуаций в контексте различных природных явлений;</w:t>
      </w:r>
    </w:p>
    <w:p w:rsidR="004B7114" w:rsidRPr="004B7114" w:rsidRDefault="004B7114" w:rsidP="003A011C">
      <w:pPr>
        <w:pStyle w:val="a3"/>
        <w:numPr>
          <w:ilvl w:val="0"/>
          <w:numId w:val="11"/>
        </w:numPr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 xml:space="preserve">Ознакомление с художественной литературой – </w:t>
      </w:r>
      <w:r>
        <w:rPr>
          <w:rFonts w:ascii="Calibri" w:hAnsi="Calibri"/>
          <w:b/>
          <w:sz w:val="28"/>
          <w:szCs w:val="28"/>
        </w:rPr>
        <w:t>заучивание стихов, чтение рассказов, загадок на дорожную тему;</w:t>
      </w:r>
    </w:p>
    <w:p w:rsidR="004B7114" w:rsidRPr="004B7114" w:rsidRDefault="004B7114" w:rsidP="003A011C">
      <w:pPr>
        <w:pStyle w:val="a3"/>
        <w:numPr>
          <w:ilvl w:val="0"/>
          <w:numId w:val="11"/>
        </w:numPr>
        <w:rPr>
          <w:rFonts w:ascii="Calibri" w:hAnsi="Calibri"/>
          <w:b/>
          <w:sz w:val="36"/>
          <w:szCs w:val="36"/>
        </w:rPr>
      </w:pPr>
      <w:proofErr w:type="gramStart"/>
      <w:r>
        <w:rPr>
          <w:rFonts w:ascii="Calibri" w:hAnsi="Calibri"/>
          <w:b/>
          <w:sz w:val="36"/>
          <w:szCs w:val="36"/>
        </w:rPr>
        <w:t>Изо</w:t>
      </w:r>
      <w:proofErr w:type="gramEnd"/>
      <w:r w:rsidR="008F4C77">
        <w:rPr>
          <w:rFonts w:ascii="Calibri" w:hAnsi="Calibri"/>
          <w:b/>
          <w:sz w:val="36"/>
          <w:szCs w:val="36"/>
        </w:rPr>
        <w:t xml:space="preserve"> </w:t>
      </w:r>
      <w:r>
        <w:rPr>
          <w:rFonts w:ascii="Calibri" w:hAnsi="Calibri"/>
          <w:b/>
          <w:sz w:val="36"/>
          <w:szCs w:val="36"/>
        </w:rPr>
        <w:t xml:space="preserve">деятельность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Рисование, лепка, аппликация по впечатлениям проведенных занятий;      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36"/>
          <w:szCs w:val="36"/>
        </w:rPr>
      </w:pPr>
      <w:r w:rsidRPr="004B7114">
        <w:rPr>
          <w:rFonts w:ascii="Calibri" w:hAnsi="Calibri"/>
          <w:b/>
          <w:sz w:val="36"/>
          <w:szCs w:val="36"/>
        </w:rPr>
        <w:t xml:space="preserve">Конструирование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 w:rsidRPr="004B7114">
        <w:rPr>
          <w:rFonts w:ascii="Calibri" w:hAnsi="Calibri"/>
          <w:b/>
          <w:sz w:val="28"/>
          <w:szCs w:val="28"/>
        </w:rPr>
        <w:t>Моделирование дорожных ситуаций, конструирование различных видов транспорта</w:t>
      </w:r>
      <w:r>
        <w:rPr>
          <w:rFonts w:ascii="Calibri" w:hAnsi="Calibri"/>
          <w:b/>
          <w:sz w:val="28"/>
          <w:szCs w:val="28"/>
        </w:rPr>
        <w:t>;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 xml:space="preserve">Физическое развитие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Использование подвижных игр, </w:t>
      </w:r>
      <w:proofErr w:type="spellStart"/>
      <w:proofErr w:type="gramStart"/>
      <w:r>
        <w:rPr>
          <w:rFonts w:ascii="Calibri" w:hAnsi="Calibri"/>
          <w:b/>
          <w:sz w:val="28"/>
          <w:szCs w:val="28"/>
        </w:rPr>
        <w:t>физкульт</w:t>
      </w:r>
      <w:proofErr w:type="spellEnd"/>
      <w:r>
        <w:rPr>
          <w:rFonts w:ascii="Calibri" w:hAnsi="Calibri"/>
          <w:b/>
          <w:sz w:val="28"/>
          <w:szCs w:val="28"/>
        </w:rPr>
        <w:t xml:space="preserve"> минуток</w:t>
      </w:r>
      <w:proofErr w:type="gramEnd"/>
      <w:r>
        <w:rPr>
          <w:rFonts w:ascii="Calibri" w:hAnsi="Calibri"/>
          <w:b/>
          <w:sz w:val="28"/>
          <w:szCs w:val="28"/>
        </w:rPr>
        <w:t xml:space="preserve">, </w:t>
      </w:r>
      <w:proofErr w:type="spellStart"/>
      <w:r>
        <w:rPr>
          <w:rFonts w:ascii="Calibri" w:hAnsi="Calibri"/>
          <w:b/>
          <w:sz w:val="28"/>
          <w:szCs w:val="28"/>
        </w:rPr>
        <w:t>психорелаксаций</w:t>
      </w:r>
      <w:proofErr w:type="spellEnd"/>
      <w:r>
        <w:rPr>
          <w:rFonts w:ascii="Calibri" w:hAnsi="Calibri"/>
          <w:b/>
          <w:sz w:val="28"/>
          <w:szCs w:val="28"/>
        </w:rPr>
        <w:t>;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 xml:space="preserve">Музыкальная деятельность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Проведение праздников, развлечений, конкурсов, разучивание песен, танцев;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 xml:space="preserve">Игра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Сюжетно-ролевые, творческие, настольно- печатные, дидактические игры;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 xml:space="preserve">ТСО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Просмотр учебных видео фильмов, разбор проблемных ситуаций;</w:t>
      </w:r>
    </w:p>
    <w:p w:rsidR="004B7114" w:rsidRPr="004B7114" w:rsidRDefault="004B7114" w:rsidP="004B7114">
      <w:pPr>
        <w:pStyle w:val="a3"/>
        <w:numPr>
          <w:ilvl w:val="0"/>
          <w:numId w:val="11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6"/>
          <w:szCs w:val="36"/>
        </w:rPr>
        <w:t>Авто</w:t>
      </w:r>
      <w:r w:rsidR="008F4C77">
        <w:rPr>
          <w:rFonts w:ascii="Calibri" w:hAnsi="Calibri"/>
          <w:b/>
          <w:sz w:val="36"/>
          <w:szCs w:val="36"/>
        </w:rPr>
        <w:t xml:space="preserve"> </w:t>
      </w:r>
      <w:r>
        <w:rPr>
          <w:rFonts w:ascii="Calibri" w:hAnsi="Calibri"/>
          <w:b/>
          <w:sz w:val="36"/>
          <w:szCs w:val="36"/>
        </w:rPr>
        <w:t xml:space="preserve">городок – </w:t>
      </w:r>
    </w:p>
    <w:p w:rsidR="004B7114" w:rsidRDefault="004B7114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Закрепле</w:t>
      </w:r>
      <w:r w:rsidR="00DF5E31">
        <w:rPr>
          <w:rFonts w:ascii="Calibri" w:hAnsi="Calibri"/>
          <w:b/>
          <w:sz w:val="28"/>
          <w:szCs w:val="28"/>
        </w:rPr>
        <w:t>ние</w:t>
      </w:r>
      <w:r>
        <w:rPr>
          <w:rFonts w:ascii="Calibri" w:hAnsi="Calibri"/>
          <w:b/>
          <w:sz w:val="28"/>
          <w:szCs w:val="28"/>
        </w:rPr>
        <w:t xml:space="preserve"> полученных знаний и умений на практике</w:t>
      </w:r>
      <w:r w:rsidR="00DF5E31">
        <w:rPr>
          <w:rFonts w:ascii="Calibri" w:hAnsi="Calibri"/>
          <w:b/>
          <w:sz w:val="28"/>
          <w:szCs w:val="28"/>
        </w:rPr>
        <w:t>.</w:t>
      </w: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DF5E31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417"/>
        <w:gridCol w:w="1276"/>
        <w:gridCol w:w="1418"/>
        <w:gridCol w:w="1666"/>
      </w:tblGrid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Вид деятельности</w:t>
            </w:r>
          </w:p>
        </w:tc>
        <w:tc>
          <w:tcPr>
            <w:tcW w:w="1276" w:type="dxa"/>
          </w:tcPr>
          <w:p w:rsidR="00DF5E31" w:rsidRPr="00DF5E31" w:rsidRDefault="00DF5E31" w:rsidP="00DF5E31">
            <w:pPr>
              <w:pStyle w:val="a3"/>
              <w:jc w:val="center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1 младшая группа</w:t>
            </w:r>
          </w:p>
        </w:tc>
        <w:tc>
          <w:tcPr>
            <w:tcW w:w="1417" w:type="dxa"/>
          </w:tcPr>
          <w:p w:rsidR="00DF5E31" w:rsidRPr="00DF5E31" w:rsidRDefault="00DF5E31" w:rsidP="00DF5E31">
            <w:pPr>
              <w:pStyle w:val="a3"/>
              <w:jc w:val="center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2 младшая группа</w:t>
            </w:r>
          </w:p>
        </w:tc>
        <w:tc>
          <w:tcPr>
            <w:tcW w:w="1276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Средняя группа</w:t>
            </w:r>
          </w:p>
        </w:tc>
        <w:tc>
          <w:tcPr>
            <w:tcW w:w="14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Старшая группа</w:t>
            </w:r>
          </w:p>
        </w:tc>
        <w:tc>
          <w:tcPr>
            <w:tcW w:w="1666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 w:rsidRPr="00DF5E31">
              <w:rPr>
                <w:rFonts w:ascii="Calibri" w:hAnsi="Calibri"/>
                <w:b/>
              </w:rPr>
              <w:t>Подготовительная группа</w:t>
            </w: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Ознакомление с окружающим и развитие речи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Ознакомление с художественной литературой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Изо 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Конструирование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Физическое развитие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Музыкальная деятельность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Игра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ТСО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Авто</w:t>
            </w:r>
            <w:r w:rsidR="008F4C77">
              <w:rPr>
                <w:rFonts w:ascii="Calibri" w:hAnsi="Calibri"/>
                <w:b/>
              </w:rPr>
              <w:t xml:space="preserve"> </w:t>
            </w:r>
            <w:r>
              <w:rPr>
                <w:rFonts w:ascii="Calibri" w:hAnsi="Calibri"/>
                <w:b/>
              </w:rPr>
              <w:t xml:space="preserve">городок 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  <w:tr w:rsidR="00DF5E31" w:rsidTr="00DF5E31">
        <w:tc>
          <w:tcPr>
            <w:tcW w:w="2518" w:type="dxa"/>
          </w:tcPr>
          <w:p w:rsidR="00DF5E31" w:rsidRPr="00DF5E31" w:rsidRDefault="00DF5E31" w:rsidP="004B7114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Всего </w:t>
            </w: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666" w:type="dxa"/>
          </w:tcPr>
          <w:p w:rsidR="00DF5E31" w:rsidRDefault="00DF5E31" w:rsidP="004B7114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</w:p>
        </w:tc>
      </w:tr>
    </w:tbl>
    <w:p w:rsidR="00DF5E31" w:rsidRPr="004B7114" w:rsidRDefault="00DF5E31" w:rsidP="004B7114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4B7114" w:rsidRPr="004B7114" w:rsidRDefault="004B7114" w:rsidP="004B7114">
      <w:pPr>
        <w:pStyle w:val="a3"/>
        <w:ind w:left="1440"/>
        <w:rPr>
          <w:rFonts w:ascii="Calibri" w:hAnsi="Calibri"/>
          <w:b/>
          <w:sz w:val="28"/>
          <w:szCs w:val="28"/>
        </w:rPr>
      </w:pP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F620DE" w:rsidRDefault="00DF5E31" w:rsidP="00DF5E31">
      <w:pPr>
        <w:pStyle w:val="a3"/>
        <w:jc w:val="center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Содержание обучения</w:t>
      </w:r>
    </w:p>
    <w:p w:rsidR="00DF5E31" w:rsidRDefault="00DF5E31" w:rsidP="00DF5E31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Первая младшая группа</w:t>
      </w:r>
    </w:p>
    <w:p w:rsidR="00DF5E31" w:rsidRPr="00DF5E31" w:rsidRDefault="00DF5E31" w:rsidP="00DF5E31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(дети  2-3 лет)</w:t>
      </w:r>
    </w:p>
    <w:p w:rsidR="00F620DE" w:rsidRDefault="00F620D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DF5E31" w:rsidRDefault="00DF5E31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формирование представления об окружающем пространстве, ориентирование в нем.</w:t>
      </w:r>
    </w:p>
    <w:p w:rsidR="00DF5E31" w:rsidRDefault="00DF5E31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знакомство с видами транспорта: автомобили легковые, грузовые, автобусы, трамваи, тролл</w:t>
      </w:r>
      <w:r w:rsidR="001F0CDF">
        <w:rPr>
          <w:rFonts w:ascii="Calibri" w:hAnsi="Calibri"/>
          <w:b/>
          <w:sz w:val="28"/>
          <w:szCs w:val="28"/>
        </w:rPr>
        <w:t>е</w:t>
      </w:r>
      <w:r>
        <w:rPr>
          <w:rFonts w:ascii="Calibri" w:hAnsi="Calibri"/>
          <w:b/>
          <w:sz w:val="28"/>
          <w:szCs w:val="28"/>
        </w:rPr>
        <w:t>йбусы</w:t>
      </w:r>
      <w:proofErr w:type="gramStart"/>
      <w:r w:rsidR="001F0CDF">
        <w:rPr>
          <w:rFonts w:ascii="Calibri" w:hAnsi="Calibri"/>
          <w:b/>
          <w:sz w:val="28"/>
          <w:szCs w:val="28"/>
        </w:rPr>
        <w:t>.</w:t>
      </w:r>
      <w:proofErr w:type="gramEnd"/>
      <w:r w:rsidR="001F0CDF">
        <w:rPr>
          <w:rFonts w:ascii="Calibri" w:hAnsi="Calibri"/>
          <w:b/>
          <w:sz w:val="28"/>
          <w:szCs w:val="28"/>
        </w:rPr>
        <w:t xml:space="preserve">  (</w:t>
      </w:r>
      <w:proofErr w:type="gramStart"/>
      <w:r w:rsidR="001F0CDF">
        <w:rPr>
          <w:rFonts w:ascii="Calibri" w:hAnsi="Calibri"/>
          <w:b/>
          <w:sz w:val="28"/>
          <w:szCs w:val="28"/>
        </w:rPr>
        <w:t>с</w:t>
      </w:r>
      <w:proofErr w:type="gramEnd"/>
      <w:r w:rsidR="001F0CDF">
        <w:rPr>
          <w:rFonts w:ascii="Calibri" w:hAnsi="Calibri"/>
          <w:b/>
          <w:sz w:val="28"/>
          <w:szCs w:val="28"/>
        </w:rPr>
        <w:t>равнивать предметы по размеру: большая и маленькая машина и цвету: красная машина. зеленая и т.д., называть детали машин : кабина, руль, колесо, сидение, окна, двери и т.д.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игра на ориентирование в окружающем пространстве. 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знакомство со Светофором, различать красный, желтый, зеленый цвет.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машину водит шофер.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 целевые прогулки.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1F0CDF" w:rsidRDefault="001F0CDF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Вторая младшая группа</w:t>
      </w:r>
    </w:p>
    <w:p w:rsidR="001F0CDF" w:rsidRDefault="001F0CDF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(дети 3-4 лет)</w:t>
      </w:r>
    </w:p>
    <w:p w:rsidR="001F0CDF" w:rsidRP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1F0CDF" w:rsidRP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 w:rsidRPr="001F0CDF">
        <w:rPr>
          <w:rFonts w:ascii="Calibri" w:hAnsi="Calibri"/>
          <w:b/>
          <w:sz w:val="28"/>
          <w:szCs w:val="28"/>
        </w:rPr>
        <w:t xml:space="preserve"> - расширение ориентирования в окружающем пространстве.</w:t>
      </w:r>
    </w:p>
    <w:p w:rsidR="001F0CDF" w:rsidRP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 w:rsidRPr="001F0CDF">
        <w:rPr>
          <w:rFonts w:ascii="Calibri" w:hAnsi="Calibri"/>
          <w:b/>
          <w:sz w:val="28"/>
          <w:szCs w:val="28"/>
        </w:rPr>
        <w:t xml:space="preserve"> - знакомство с понятиями «улица», «дорога», «тротуар», «пешеходная дорожка», с работой водителя, со </w:t>
      </w:r>
      <w:r>
        <w:rPr>
          <w:rFonts w:ascii="Calibri" w:hAnsi="Calibri"/>
          <w:b/>
          <w:sz w:val="28"/>
          <w:szCs w:val="28"/>
        </w:rPr>
        <w:t>с</w:t>
      </w:r>
      <w:r w:rsidRPr="001F0CDF">
        <w:rPr>
          <w:rFonts w:ascii="Calibri" w:hAnsi="Calibri"/>
          <w:b/>
          <w:sz w:val="28"/>
          <w:szCs w:val="28"/>
        </w:rPr>
        <w:t>ветофором.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2"/>
          <w:szCs w:val="32"/>
        </w:rPr>
        <w:t xml:space="preserve">- </w:t>
      </w:r>
      <w:r>
        <w:rPr>
          <w:rFonts w:ascii="Calibri" w:hAnsi="Calibri"/>
          <w:b/>
          <w:sz w:val="28"/>
          <w:szCs w:val="28"/>
        </w:rPr>
        <w:t>игры на ориентирование в окружающем пространстве.</w:t>
      </w:r>
    </w:p>
    <w:p w:rsidR="001F0CDF" w:rsidRDefault="001F0CD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 xml:space="preserve"> </w:t>
      </w:r>
      <w:proofErr w:type="gramStart"/>
      <w:r>
        <w:rPr>
          <w:rFonts w:ascii="Calibri" w:hAnsi="Calibri"/>
          <w:b/>
          <w:sz w:val="28"/>
          <w:szCs w:val="28"/>
        </w:rPr>
        <w:t>- действовать точно по сигналу воспитателя, ориентироваться в направлениях: вперед, назад, сзади, на лево, на право</w:t>
      </w:r>
      <w:r w:rsidR="0066714A">
        <w:rPr>
          <w:rFonts w:ascii="Calibri" w:hAnsi="Calibri"/>
          <w:b/>
          <w:sz w:val="28"/>
          <w:szCs w:val="28"/>
        </w:rPr>
        <w:t>.</w:t>
      </w:r>
      <w:proofErr w:type="gramEnd"/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усвоить понятия</w:t>
      </w:r>
      <w:proofErr w:type="gramStart"/>
      <w:r>
        <w:rPr>
          <w:rFonts w:ascii="Calibri" w:hAnsi="Calibri"/>
          <w:b/>
          <w:sz w:val="28"/>
          <w:szCs w:val="28"/>
        </w:rPr>
        <w:t xml:space="preserve"> :</w:t>
      </w:r>
      <w:proofErr w:type="gramEnd"/>
      <w:r>
        <w:rPr>
          <w:rFonts w:ascii="Calibri" w:hAnsi="Calibri"/>
          <w:b/>
          <w:sz w:val="28"/>
          <w:szCs w:val="28"/>
        </w:rPr>
        <w:t xml:space="preserve"> здесь, там, вверху, внизу, близко, далеко.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</w:t>
      </w:r>
      <w:proofErr w:type="gramStart"/>
      <w:r>
        <w:rPr>
          <w:rFonts w:ascii="Calibri" w:hAnsi="Calibri"/>
          <w:b/>
          <w:sz w:val="28"/>
          <w:szCs w:val="28"/>
        </w:rPr>
        <w:t>- знать основные части грузовика: кабина, кузов, руль, колеса, двери, окна: назначение грузовика.</w:t>
      </w:r>
      <w:proofErr w:type="gramEnd"/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  расширение представления о работе шофера, водителя автобуса.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правильно называть все цвета светофора и знать их названия.</w:t>
      </w:r>
    </w:p>
    <w:p w:rsidR="0066714A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целевые прогулки;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навыки езды на велосипеде.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66714A" w:rsidRDefault="0066714A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Средняя группа</w:t>
      </w:r>
    </w:p>
    <w:p w:rsidR="0066714A" w:rsidRDefault="0066714A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(дети 4-5 лет)</w:t>
      </w:r>
    </w:p>
    <w:p w:rsidR="0066714A" w:rsidRP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 w:rsidRPr="0066714A">
        <w:rPr>
          <w:rFonts w:ascii="Calibri" w:hAnsi="Calibri"/>
          <w:b/>
          <w:sz w:val="28"/>
          <w:szCs w:val="28"/>
        </w:rPr>
        <w:t xml:space="preserve"> - совершенствование ориентирования в окружающем пространстве, в прилегающей к детскому саду местности.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 знакомство с различными видами транспорта, называть их, </w:t>
      </w:r>
      <w:proofErr w:type="gramStart"/>
      <w:r>
        <w:rPr>
          <w:rFonts w:ascii="Calibri" w:hAnsi="Calibri"/>
          <w:b/>
          <w:sz w:val="28"/>
          <w:szCs w:val="28"/>
        </w:rPr>
        <w:t>знать для чего они предназначены</w:t>
      </w:r>
      <w:proofErr w:type="gramEnd"/>
      <w:r>
        <w:rPr>
          <w:rFonts w:ascii="Calibri" w:hAnsi="Calibri"/>
          <w:b/>
          <w:sz w:val="28"/>
          <w:szCs w:val="28"/>
        </w:rPr>
        <w:t>, знать особенности движения троллейбуса, автобуса, трамвая;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расширение знаний об улице, дороге, перекрестке, элементарных правилах передвижения по ним: 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*ходить по улице спокойным шагом;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*ходить всегда по правой стороне тротуара;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*переходить улицу только по пешеходным переходам, подземному переходу или при зеленом сигнале светофора;</w:t>
      </w:r>
    </w:p>
    <w:p w:rsidR="0066714A" w:rsidRDefault="0066714A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при переходе улицы смотреть сначала налево потом направо;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различать проезжую часть, тротуар, пешеходные дорожки;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хорошо знать все сигналы светофора;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иметь представление о дорожных знаках</w:t>
      </w:r>
      <w:proofErr w:type="gramStart"/>
      <w:r>
        <w:rPr>
          <w:rFonts w:ascii="Calibri" w:hAnsi="Calibri"/>
          <w:b/>
          <w:sz w:val="28"/>
          <w:szCs w:val="28"/>
        </w:rPr>
        <w:t xml:space="preserve"> :</w:t>
      </w:r>
      <w:proofErr w:type="gramEnd"/>
      <w:r>
        <w:rPr>
          <w:rFonts w:ascii="Calibri" w:hAnsi="Calibri"/>
          <w:b/>
          <w:sz w:val="28"/>
          <w:szCs w:val="28"/>
        </w:rPr>
        <w:t xml:space="preserve"> «Место стоянки», «Пешеходный переход», «Остановка автобуса», «Подземный переход»;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игры на ориентирование;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целевые прогулки.</w:t>
      </w:r>
    </w:p>
    <w:p w:rsidR="005B5BB8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 расширять знания о правилах езды на велосипеде, самокате.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5B5BB8" w:rsidRDefault="005B5BB8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Старшая группа</w:t>
      </w:r>
    </w:p>
    <w:p w:rsidR="005B5BB8" w:rsidRDefault="005B5BB8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(дети 5-6 лет)</w:t>
      </w:r>
    </w:p>
    <w:p w:rsidR="005B5BB8" w:rsidRDefault="005B5BB8" w:rsidP="00F620DE">
      <w:pPr>
        <w:pStyle w:val="a3"/>
        <w:rPr>
          <w:rFonts w:ascii="Calibri" w:hAnsi="Calibri"/>
          <w:b/>
          <w:sz w:val="32"/>
          <w:szCs w:val="32"/>
        </w:rPr>
      </w:pP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подведение к осознанию необходимости соблюдения правил дорожного движения. Правила для пешеходов: 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*пешеходам разрешается ходить только по тротуару;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*идти следует только по правой стороне тротуара;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lastRenderedPageBreak/>
        <w:t>*переходить до</w:t>
      </w:r>
      <w:r w:rsidR="00A162EF">
        <w:rPr>
          <w:rFonts w:ascii="Calibri" w:hAnsi="Calibri"/>
          <w:b/>
          <w:sz w:val="28"/>
          <w:szCs w:val="28"/>
        </w:rPr>
        <w:t>рогу нужно только шагом и в мест</w:t>
      </w:r>
      <w:r>
        <w:rPr>
          <w:rFonts w:ascii="Calibri" w:hAnsi="Calibri"/>
          <w:b/>
          <w:sz w:val="28"/>
          <w:szCs w:val="28"/>
        </w:rPr>
        <w:t>ах, где есть указатели перехода или разметка;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*при двустороннем движении смотрят сначала налево затем направо;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*если не успел перейти улицу, жди на островке безопасности или на осевой линии.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правила для пассажиров: 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*пассажиры ожидают транспорт на специальной остановке;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*пассажиры с детьми могут входить в транспорт с передней площадки;</w:t>
      </w:r>
    </w:p>
    <w:p w:rsid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в транспорте каждый должен вести себя спокойно, чтобы не мешать остальным пассажирам и водителю;</w:t>
      </w:r>
    </w:p>
    <w:p w:rsidR="005B5BB8" w:rsidRPr="005B5BB8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*пассажиры не должны есть в автобусе;</w:t>
      </w:r>
    </w:p>
    <w:p w:rsidR="0066714A" w:rsidRDefault="005B5BB8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</w:t>
      </w:r>
      <w:r w:rsidR="00A162EF">
        <w:rPr>
          <w:rFonts w:ascii="Calibri" w:hAnsi="Calibri"/>
          <w:b/>
          <w:sz w:val="28"/>
          <w:szCs w:val="28"/>
        </w:rPr>
        <w:t>выйдя из транспорта, на другую сторону улицы можно переходить только после отъезда автомобиля.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 знакомство с перекрестком;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закрепить представление о проезжей части, тротуаре, осевой линии (сплошной, прерывистой), одностороннем и двустороннем движении;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знакомство с правилами движения по загородной дороге: 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идти по обочине дороги навстречу движущемуся транспорту;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переходить дорогу в тех местах, где она хорошо просматривается  в обе стороны, предварительно убедиться, что она свободна.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знакомство с работой четырехстороннего светофора;</w:t>
      </w:r>
    </w:p>
    <w:p w:rsidR="00A162EF" w:rsidRDefault="00A162EF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различать дорожные знаки</w:t>
      </w:r>
      <w:r w:rsidR="00974E7E">
        <w:rPr>
          <w:rFonts w:ascii="Calibri" w:hAnsi="Calibri"/>
          <w:b/>
          <w:sz w:val="28"/>
          <w:szCs w:val="28"/>
        </w:rPr>
        <w:t>: «Пешеходный переход», «Перекресток», «Пункт питания», «Телефон», «Место стоянки», «Пункт первой медицинской помощи», «Дети».</w:t>
      </w:r>
    </w:p>
    <w:p w:rsidR="00974E7E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игры на ориентирование;</w:t>
      </w:r>
    </w:p>
    <w:p w:rsidR="00974E7E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понятие о работе регулировщика;</w:t>
      </w:r>
    </w:p>
    <w:p w:rsidR="00974E7E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целевые прогулки;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закрепление правил езды на велосипеде.</w:t>
      </w:r>
    </w:p>
    <w:p w:rsidR="00974E7E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974E7E" w:rsidRDefault="00974E7E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Подготовительная группа</w:t>
      </w:r>
    </w:p>
    <w:p w:rsidR="00974E7E" w:rsidRDefault="00974E7E" w:rsidP="00F620DE">
      <w:pPr>
        <w:pStyle w:val="a3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(дети 6-7 лет)</w:t>
      </w:r>
    </w:p>
    <w:p w:rsidR="00974E7E" w:rsidRDefault="00974E7E" w:rsidP="00F620DE">
      <w:pPr>
        <w:pStyle w:val="a3"/>
        <w:rPr>
          <w:rFonts w:ascii="Calibri" w:hAnsi="Calibri"/>
          <w:b/>
          <w:sz w:val="32"/>
          <w:szCs w:val="32"/>
        </w:rPr>
      </w:pPr>
    </w:p>
    <w:p w:rsidR="00974E7E" w:rsidRPr="006C0C3B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32"/>
          <w:szCs w:val="32"/>
        </w:rPr>
        <w:t>-</w:t>
      </w:r>
      <w:r w:rsidRPr="006C0C3B">
        <w:rPr>
          <w:rFonts w:ascii="Calibri" w:hAnsi="Calibri"/>
          <w:b/>
          <w:sz w:val="28"/>
          <w:szCs w:val="28"/>
        </w:rPr>
        <w:t>формирование свободного ориентирования в пределах   ближайшего микрорайона к детскому саду;</w:t>
      </w:r>
    </w:p>
    <w:p w:rsidR="00974E7E" w:rsidRPr="006C0C3B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-хорошо знать все сигналы регулировщика</w:t>
      </w:r>
      <w:r w:rsidR="006C0C3B" w:rsidRPr="006C0C3B">
        <w:rPr>
          <w:rFonts w:ascii="Calibri" w:hAnsi="Calibri"/>
          <w:b/>
          <w:sz w:val="28"/>
          <w:szCs w:val="28"/>
        </w:rPr>
        <w:t xml:space="preserve">,  </w:t>
      </w:r>
      <w:r w:rsidRPr="006C0C3B">
        <w:rPr>
          <w:rFonts w:ascii="Calibri" w:hAnsi="Calibri"/>
          <w:b/>
          <w:sz w:val="28"/>
          <w:szCs w:val="28"/>
        </w:rPr>
        <w:t>уметь их показывать и подчиняться им;</w:t>
      </w:r>
    </w:p>
    <w:p w:rsidR="00974E7E" w:rsidRPr="006C0C3B" w:rsidRDefault="005C424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-представление о работе ГИБДД</w:t>
      </w:r>
      <w:r w:rsidR="00974E7E" w:rsidRPr="006C0C3B">
        <w:rPr>
          <w:rFonts w:ascii="Calibri" w:hAnsi="Calibri"/>
          <w:b/>
          <w:sz w:val="28"/>
          <w:szCs w:val="28"/>
        </w:rPr>
        <w:t>;</w:t>
      </w:r>
    </w:p>
    <w:p w:rsidR="00974E7E" w:rsidRPr="006C0C3B" w:rsidRDefault="00974E7E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-выполнять правила дл пассажиров и пешеходов:</w:t>
      </w:r>
    </w:p>
    <w:p w:rsidR="00E131A3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*переходить улицу на перекрестке следует в границах п</w:t>
      </w:r>
      <w:r w:rsidR="006C0C3B" w:rsidRPr="006C0C3B">
        <w:rPr>
          <w:rFonts w:ascii="Calibri" w:hAnsi="Calibri"/>
          <w:b/>
          <w:sz w:val="28"/>
          <w:szCs w:val="28"/>
        </w:rPr>
        <w:t>о</w:t>
      </w:r>
      <w:r w:rsidRPr="006C0C3B">
        <w:rPr>
          <w:rFonts w:ascii="Calibri" w:hAnsi="Calibri"/>
          <w:b/>
          <w:sz w:val="28"/>
          <w:szCs w:val="28"/>
        </w:rPr>
        <w:t>лосы, соединяющей конец одного троту</w:t>
      </w:r>
      <w:r w:rsidR="006C0C3B" w:rsidRPr="006C0C3B">
        <w:rPr>
          <w:rFonts w:ascii="Calibri" w:hAnsi="Calibri"/>
          <w:b/>
          <w:sz w:val="28"/>
          <w:szCs w:val="28"/>
        </w:rPr>
        <w:t>а</w:t>
      </w:r>
      <w:r w:rsidRPr="006C0C3B">
        <w:rPr>
          <w:rFonts w:ascii="Calibri" w:hAnsi="Calibri"/>
          <w:b/>
          <w:sz w:val="28"/>
          <w:szCs w:val="28"/>
        </w:rPr>
        <w:t>ра  с началом другого;</w:t>
      </w:r>
    </w:p>
    <w:p w:rsidR="00E131A3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lastRenderedPageBreak/>
        <w:t>*прежде чем переходить дорогу, необходимо убедиться в полной безопасности</w:t>
      </w:r>
      <w:r w:rsidR="006C0C3B" w:rsidRPr="006C0C3B">
        <w:rPr>
          <w:rFonts w:ascii="Calibri" w:hAnsi="Calibri"/>
          <w:b/>
          <w:sz w:val="28"/>
          <w:szCs w:val="28"/>
        </w:rPr>
        <w:t xml:space="preserve">, </w:t>
      </w:r>
      <w:r w:rsidRPr="006C0C3B">
        <w:rPr>
          <w:rFonts w:ascii="Calibri" w:hAnsi="Calibri"/>
          <w:b/>
          <w:sz w:val="28"/>
          <w:szCs w:val="28"/>
        </w:rPr>
        <w:t>запрещается переходить путь приближающемуся транспорту;</w:t>
      </w:r>
    </w:p>
    <w:p w:rsidR="00E131A3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*на регулируемом перекрестке нужно подчиняться сигналу светофора или рег</w:t>
      </w:r>
      <w:r w:rsidR="007932C4" w:rsidRPr="006C0C3B">
        <w:rPr>
          <w:rFonts w:ascii="Calibri" w:hAnsi="Calibri"/>
          <w:b/>
          <w:sz w:val="28"/>
          <w:szCs w:val="28"/>
        </w:rPr>
        <w:t>у</w:t>
      </w:r>
      <w:r w:rsidRPr="006C0C3B">
        <w:rPr>
          <w:rFonts w:ascii="Calibri" w:hAnsi="Calibri"/>
          <w:b/>
          <w:sz w:val="28"/>
          <w:szCs w:val="28"/>
        </w:rPr>
        <w:t>лировщика;</w:t>
      </w:r>
    </w:p>
    <w:p w:rsidR="00E131A3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proofErr w:type="gramStart"/>
      <w:r w:rsidRPr="006C0C3B">
        <w:rPr>
          <w:rFonts w:ascii="Calibri" w:hAnsi="Calibri"/>
          <w:b/>
          <w:sz w:val="28"/>
          <w:szCs w:val="28"/>
        </w:rPr>
        <w:t>*пешеходы должны быть внимательны к окружающим,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взаимно вежливыми;</w:t>
      </w:r>
      <w:proofErr w:type="gramEnd"/>
    </w:p>
    <w:p w:rsidR="00E131A3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*ожидать автобус,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троллейбус,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трамвай,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маршрутное такси,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 xml:space="preserve">такси разрешается лишь на </w:t>
      </w:r>
      <w:r w:rsidR="007932C4" w:rsidRPr="006C0C3B">
        <w:rPr>
          <w:rFonts w:ascii="Calibri" w:hAnsi="Calibri"/>
          <w:b/>
          <w:sz w:val="28"/>
          <w:szCs w:val="28"/>
        </w:rPr>
        <w:t>п</w:t>
      </w:r>
      <w:r w:rsidRPr="006C0C3B">
        <w:rPr>
          <w:rFonts w:ascii="Calibri" w:hAnsi="Calibri"/>
          <w:b/>
          <w:sz w:val="28"/>
          <w:szCs w:val="28"/>
        </w:rPr>
        <w:t>осадо</w:t>
      </w:r>
      <w:r w:rsidR="007932C4" w:rsidRPr="006C0C3B">
        <w:rPr>
          <w:rFonts w:ascii="Calibri" w:hAnsi="Calibri"/>
          <w:b/>
          <w:sz w:val="28"/>
          <w:szCs w:val="28"/>
        </w:rPr>
        <w:t>ч</w:t>
      </w:r>
      <w:r w:rsidRPr="006C0C3B">
        <w:rPr>
          <w:rFonts w:ascii="Calibri" w:hAnsi="Calibri"/>
          <w:b/>
          <w:sz w:val="28"/>
          <w:szCs w:val="28"/>
        </w:rPr>
        <w:t>ных площадках,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а там,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r w:rsidRPr="006C0C3B">
        <w:rPr>
          <w:rFonts w:ascii="Calibri" w:hAnsi="Calibri"/>
          <w:b/>
          <w:sz w:val="28"/>
          <w:szCs w:val="28"/>
        </w:rPr>
        <w:t>где их нет</w:t>
      </w:r>
      <w:r w:rsidR="007932C4" w:rsidRPr="006C0C3B">
        <w:rPr>
          <w:rFonts w:ascii="Calibri" w:hAnsi="Calibri"/>
          <w:b/>
          <w:sz w:val="28"/>
          <w:szCs w:val="28"/>
        </w:rPr>
        <w:t xml:space="preserve"> </w:t>
      </w:r>
      <w:proofErr w:type="gramStart"/>
      <w:r w:rsidRPr="006C0C3B">
        <w:rPr>
          <w:rFonts w:ascii="Calibri" w:hAnsi="Calibri"/>
          <w:b/>
          <w:sz w:val="28"/>
          <w:szCs w:val="28"/>
        </w:rPr>
        <w:t>-н</w:t>
      </w:r>
      <w:proofErr w:type="gramEnd"/>
      <w:r w:rsidRPr="006C0C3B">
        <w:rPr>
          <w:rFonts w:ascii="Calibri" w:hAnsi="Calibri"/>
          <w:b/>
          <w:sz w:val="28"/>
          <w:szCs w:val="28"/>
        </w:rPr>
        <w:t>а обочине дороги;</w:t>
      </w:r>
    </w:p>
    <w:p w:rsidR="007932C4" w:rsidRPr="006C0C3B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-знакомство с понятием</w:t>
      </w:r>
      <w:r w:rsidR="007932C4" w:rsidRPr="006C0C3B">
        <w:rPr>
          <w:rFonts w:ascii="Calibri" w:hAnsi="Calibri"/>
          <w:b/>
          <w:sz w:val="28"/>
          <w:szCs w:val="28"/>
        </w:rPr>
        <w:t xml:space="preserve"> « площадь»;</w:t>
      </w:r>
    </w:p>
    <w:p w:rsidR="007932C4" w:rsidRPr="006C0C3B" w:rsidRDefault="007932C4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-уметь рассказывать о звуковых и световых сигналах разных машин и их назначении;</w:t>
      </w:r>
    </w:p>
    <w:p w:rsidR="007932C4" w:rsidRPr="006C0C3B" w:rsidRDefault="007932C4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-правила движения тр</w:t>
      </w:r>
      <w:r w:rsidR="006C0C3B" w:rsidRPr="006C0C3B">
        <w:rPr>
          <w:rFonts w:ascii="Calibri" w:hAnsi="Calibri"/>
          <w:b/>
          <w:sz w:val="28"/>
          <w:szCs w:val="28"/>
        </w:rPr>
        <w:t>а</w:t>
      </w:r>
      <w:r w:rsidRPr="006C0C3B">
        <w:rPr>
          <w:rFonts w:ascii="Calibri" w:hAnsi="Calibri"/>
          <w:b/>
          <w:sz w:val="28"/>
          <w:szCs w:val="28"/>
        </w:rPr>
        <w:t>нспорта, знать специальные машины, не забывать об их преимущественном праве проезда перекрестков перед другими видами транспорта, о тормозном пути автомобиля, о том, почему опасно перебегать дорогу вблизи идущего транспорта;</w:t>
      </w:r>
    </w:p>
    <w:p w:rsidR="007932C4" w:rsidRDefault="007932C4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>-представлен</w:t>
      </w:r>
      <w:r w:rsidR="006C0C3B" w:rsidRPr="006C0C3B">
        <w:rPr>
          <w:rFonts w:ascii="Calibri" w:hAnsi="Calibri"/>
          <w:b/>
          <w:sz w:val="28"/>
          <w:szCs w:val="28"/>
        </w:rPr>
        <w:t>ие о светофоре с мигающи</w:t>
      </w:r>
      <w:r w:rsidRPr="006C0C3B">
        <w:rPr>
          <w:rFonts w:ascii="Calibri" w:hAnsi="Calibri"/>
          <w:b/>
          <w:sz w:val="28"/>
          <w:szCs w:val="28"/>
        </w:rPr>
        <w:t>м огнем;</w:t>
      </w:r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игры на закрепление правил дорожного движения, знать и понимать, к чему приводит не знание правил дорожного движения;</w:t>
      </w:r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-правила перевозки детей в транспорте: </w:t>
      </w:r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 дети могут ехать в машине только на заднем сидении в специальном кресле, пристегнутые ремнем безопасности</w:t>
      </w:r>
      <w:proofErr w:type="gramStart"/>
      <w:r>
        <w:rPr>
          <w:rFonts w:ascii="Calibri" w:hAnsi="Calibri"/>
          <w:b/>
          <w:sz w:val="28"/>
          <w:szCs w:val="28"/>
        </w:rPr>
        <w:t>.;</w:t>
      </w:r>
      <w:proofErr w:type="gramEnd"/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*при передвижении на мотоцикле можно сидеть только в коляске рядом </w:t>
      </w:r>
      <w:proofErr w:type="gramStart"/>
      <w:r>
        <w:rPr>
          <w:rFonts w:ascii="Calibri" w:hAnsi="Calibri"/>
          <w:b/>
          <w:sz w:val="28"/>
          <w:szCs w:val="28"/>
        </w:rPr>
        <w:t>со</w:t>
      </w:r>
      <w:proofErr w:type="gramEnd"/>
      <w:r>
        <w:rPr>
          <w:rFonts w:ascii="Calibri" w:hAnsi="Calibri"/>
          <w:b/>
          <w:sz w:val="28"/>
          <w:szCs w:val="28"/>
        </w:rPr>
        <w:t xml:space="preserve"> взрослым в шлеме;</w:t>
      </w:r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*взрослый может везти ребенка на велосипеде, если есть дополнительное сидение с подножками на раме.</w:t>
      </w:r>
    </w:p>
    <w:p w:rsidR="006C0C3B" w:rsidRDefault="006C0C3B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- усвоить все правила передвижения по загородной дороге</w:t>
      </w:r>
      <w:r w:rsidR="00E64AFC">
        <w:rPr>
          <w:rFonts w:ascii="Calibri" w:hAnsi="Calibri"/>
          <w:b/>
          <w:sz w:val="28"/>
          <w:szCs w:val="28"/>
        </w:rPr>
        <w:t>;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представление о труде многих людей и машин на строительстве дорог, о значении дорог для нашей страны;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выполнять правила передвижения для велосипедистов, умение кататься на велосипеде, самокате, роликах.</w:t>
      </w:r>
    </w:p>
    <w:p w:rsidR="00E64AFC" w:rsidRPr="006C0C3B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 - целевые прогулки.</w:t>
      </w:r>
    </w:p>
    <w:p w:rsidR="007932C4" w:rsidRDefault="007932C4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lastRenderedPageBreak/>
        <w:t xml:space="preserve">2 раздел. </w:t>
      </w:r>
    </w:p>
    <w:p w:rsidR="00E64AFC" w:rsidRDefault="00E64AFC" w:rsidP="00F620DE">
      <w:pPr>
        <w:pStyle w:val="a3"/>
        <w:rPr>
          <w:rFonts w:ascii="Calibri" w:hAnsi="Calibri"/>
          <w:b/>
          <w:sz w:val="40"/>
          <w:szCs w:val="40"/>
        </w:rPr>
      </w:pPr>
    </w:p>
    <w:p w:rsidR="00E64AFC" w:rsidRPr="00E64AFC" w:rsidRDefault="00E64AFC" w:rsidP="00F620DE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Отработка навыков безопасного поведения на улицах и во дворах</w:t>
      </w:r>
    </w:p>
    <w:p w:rsidR="00E131A3" w:rsidRDefault="00E131A3" w:rsidP="00F620DE">
      <w:pPr>
        <w:pStyle w:val="a3"/>
        <w:rPr>
          <w:rFonts w:ascii="Calibri" w:hAnsi="Calibri"/>
          <w:b/>
          <w:sz w:val="28"/>
          <w:szCs w:val="28"/>
        </w:rPr>
      </w:pPr>
      <w:r w:rsidRPr="006C0C3B">
        <w:rPr>
          <w:rFonts w:ascii="Calibri" w:hAnsi="Calibri"/>
          <w:b/>
          <w:sz w:val="28"/>
          <w:szCs w:val="28"/>
        </w:rPr>
        <w:t xml:space="preserve"> 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Авто</w:t>
      </w:r>
      <w:r w:rsidR="005C424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городок – практическая площадка для изучения правил дорожного движения представляющая собой все элементы дорожных ситуаций, а так же учебную и материальную базу по усвоению и овладению начальными навыками безопасного поведения на улицах и дорогах, отрабатывают ситуационные навыки безопасного поведения детей на улично-дорожной сети.</w:t>
      </w:r>
    </w:p>
    <w:p w:rsidR="00E64AFC" w:rsidRDefault="00E64AFC" w:rsidP="00F620DE">
      <w:pPr>
        <w:pStyle w:val="a3"/>
        <w:rPr>
          <w:rFonts w:ascii="Calibri" w:hAnsi="Calibri"/>
          <w:b/>
          <w:sz w:val="28"/>
          <w:szCs w:val="28"/>
        </w:rPr>
      </w:pPr>
    </w:p>
    <w:p w:rsidR="00E64AFC" w:rsidRDefault="00E64AFC" w:rsidP="00F620DE">
      <w:pPr>
        <w:pStyle w:val="a3"/>
        <w:rPr>
          <w:rFonts w:ascii="Calibri" w:hAnsi="Calibri"/>
          <w:b/>
          <w:sz w:val="36"/>
          <w:szCs w:val="36"/>
        </w:rPr>
      </w:pPr>
      <w:r w:rsidRPr="00E64AFC">
        <w:rPr>
          <w:rFonts w:ascii="Calibri" w:hAnsi="Calibri"/>
          <w:b/>
          <w:sz w:val="36"/>
          <w:szCs w:val="36"/>
        </w:rPr>
        <w:t>Практические занятия по темам:</w:t>
      </w:r>
    </w:p>
    <w:p w:rsidR="00E64AFC" w:rsidRDefault="00E64AFC" w:rsidP="00F620DE">
      <w:pPr>
        <w:pStyle w:val="a3"/>
        <w:rPr>
          <w:rFonts w:ascii="Calibri" w:hAnsi="Calibri"/>
          <w:b/>
          <w:sz w:val="36"/>
          <w:szCs w:val="36"/>
        </w:rPr>
      </w:pP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Уроки </w:t>
      </w:r>
      <w:proofErr w:type="spellStart"/>
      <w:r>
        <w:rPr>
          <w:rFonts w:ascii="Calibri" w:hAnsi="Calibri"/>
          <w:b/>
          <w:sz w:val="28"/>
          <w:szCs w:val="28"/>
        </w:rPr>
        <w:t>светофорчика</w:t>
      </w:r>
      <w:proofErr w:type="spellEnd"/>
      <w:r>
        <w:rPr>
          <w:rFonts w:ascii="Calibri" w:hAnsi="Calibri"/>
          <w:b/>
          <w:sz w:val="28"/>
          <w:szCs w:val="28"/>
        </w:rPr>
        <w:t xml:space="preserve"> (Уважайте светофор)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Правила поведения пешехода на тротуаре (азбука пешехода)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Пешеходный переход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 xml:space="preserve">Дорожные знаки 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На перекрестке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Регулировщик</w:t>
      </w:r>
    </w:p>
    <w:p w:rsidR="00623F71" w:rsidRDefault="00623F71" w:rsidP="00623F71">
      <w:pPr>
        <w:pStyle w:val="a3"/>
        <w:numPr>
          <w:ilvl w:val="0"/>
          <w:numId w:val="13"/>
        </w:numPr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Юный водитель</w:t>
      </w: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ind w:left="720"/>
        <w:rPr>
          <w:rFonts w:ascii="Calibri" w:hAnsi="Calibri"/>
          <w:b/>
          <w:sz w:val="28"/>
          <w:szCs w:val="28"/>
        </w:rPr>
      </w:pPr>
    </w:p>
    <w:p w:rsidR="00623F71" w:rsidRDefault="00623F71" w:rsidP="00623F71">
      <w:pPr>
        <w:pStyle w:val="a3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lastRenderedPageBreak/>
        <w:t>3 раздел</w:t>
      </w:r>
    </w:p>
    <w:p w:rsidR="00623F71" w:rsidRDefault="00623F71" w:rsidP="00623F71">
      <w:pPr>
        <w:pStyle w:val="a3"/>
        <w:rPr>
          <w:rFonts w:ascii="Calibri" w:hAnsi="Calibri"/>
          <w:b/>
          <w:sz w:val="40"/>
          <w:szCs w:val="40"/>
        </w:rPr>
      </w:pPr>
    </w:p>
    <w:p w:rsidR="00623F71" w:rsidRDefault="00623F71" w:rsidP="00623F71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Методическая  поддержка воспитателей</w:t>
      </w:r>
    </w:p>
    <w:p w:rsidR="00623F71" w:rsidRDefault="00623F71" w:rsidP="00623F71">
      <w:pPr>
        <w:pStyle w:val="a3"/>
        <w:rPr>
          <w:rFonts w:ascii="Calibri" w:hAnsi="Calibri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55"/>
        <w:gridCol w:w="2070"/>
        <w:gridCol w:w="1246"/>
      </w:tblGrid>
      <w:tr w:rsidR="00B6698B" w:rsidRPr="00623F71" w:rsidTr="00B6698B">
        <w:tc>
          <w:tcPr>
            <w:tcW w:w="6255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  <w:r w:rsidRPr="00623F71">
              <w:rPr>
                <w:rFonts w:ascii="Calibri" w:hAnsi="Calibri"/>
                <w:b/>
                <w:sz w:val="28"/>
                <w:szCs w:val="28"/>
              </w:rPr>
              <w:t>Форма, тема, содержание</w:t>
            </w:r>
          </w:p>
        </w:tc>
        <w:tc>
          <w:tcPr>
            <w:tcW w:w="2070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  <w:proofErr w:type="gramStart"/>
            <w:r w:rsidRPr="00623F71">
              <w:rPr>
                <w:rFonts w:ascii="Calibri" w:hAnsi="Calibri"/>
                <w:b/>
                <w:sz w:val="28"/>
                <w:szCs w:val="28"/>
              </w:rPr>
              <w:t>Ответственный</w:t>
            </w:r>
            <w:proofErr w:type="gramEnd"/>
            <w:r w:rsidRPr="00623F71">
              <w:rPr>
                <w:rFonts w:ascii="Calibri" w:hAnsi="Calibri"/>
                <w:b/>
                <w:sz w:val="28"/>
                <w:szCs w:val="28"/>
              </w:rPr>
              <w:t xml:space="preserve"> за проведение</w:t>
            </w:r>
          </w:p>
        </w:tc>
        <w:tc>
          <w:tcPr>
            <w:tcW w:w="1246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8"/>
                <w:szCs w:val="28"/>
              </w:rPr>
            </w:pPr>
            <w:r w:rsidRPr="00623F71">
              <w:rPr>
                <w:rFonts w:ascii="Calibri" w:hAnsi="Calibri"/>
                <w:b/>
                <w:sz w:val="28"/>
                <w:szCs w:val="28"/>
              </w:rPr>
              <w:t>срок</w:t>
            </w:r>
          </w:p>
        </w:tc>
      </w:tr>
      <w:tr w:rsidR="00B6698B" w:rsidTr="00B6698B">
        <w:tc>
          <w:tcPr>
            <w:tcW w:w="6255" w:type="dxa"/>
          </w:tcPr>
          <w:p w:rsidR="00623F71" w:rsidRPr="00623F71" w:rsidRDefault="00623F71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Выставка и обзор литературы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>повышение квалификации и самообразование педагогов, создание банка методических материалов)</w:t>
            </w:r>
          </w:p>
        </w:tc>
        <w:tc>
          <w:tcPr>
            <w:tcW w:w="2070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Зам. зав. по ВМР</w:t>
            </w:r>
          </w:p>
        </w:tc>
        <w:tc>
          <w:tcPr>
            <w:tcW w:w="1246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Сентябрь, апрель</w:t>
            </w:r>
          </w:p>
        </w:tc>
      </w:tr>
      <w:tr w:rsidR="00B6698B" w:rsidTr="00B6698B">
        <w:tc>
          <w:tcPr>
            <w:tcW w:w="6255" w:type="dxa"/>
          </w:tcPr>
          <w:p w:rsidR="00623F71" w:rsidRPr="00623F71" w:rsidRDefault="00623F71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Консультация для педагогов «Разработка и использование маршрута «Дом – детский сад</w:t>
            </w:r>
            <w:r w:rsidR="005C424B">
              <w:rPr>
                <w:rFonts w:ascii="Calibri" w:hAnsi="Calibri"/>
                <w:b/>
                <w:sz w:val="24"/>
                <w:szCs w:val="24"/>
              </w:rPr>
              <w:t xml:space="preserve"> </w:t>
            </w:r>
            <w:proofErr w:type="gramStart"/>
            <w:r w:rsidR="005C424B">
              <w:rPr>
                <w:rFonts w:ascii="Calibri" w:hAnsi="Calibri"/>
                <w:b/>
                <w:sz w:val="24"/>
                <w:szCs w:val="24"/>
              </w:rPr>
              <w:t>-д</w:t>
            </w:r>
            <w:proofErr w:type="gramEnd"/>
            <w:r w:rsidR="005C424B">
              <w:rPr>
                <w:rFonts w:ascii="Calibri" w:hAnsi="Calibri"/>
                <w:b/>
                <w:sz w:val="24"/>
                <w:szCs w:val="24"/>
              </w:rPr>
              <w:t>ом</w:t>
            </w:r>
            <w:r>
              <w:rPr>
                <w:rFonts w:ascii="Calibri" w:hAnsi="Calibri"/>
                <w:b/>
                <w:sz w:val="24"/>
                <w:szCs w:val="24"/>
              </w:rPr>
              <w:t>». Выработка методических рекомендаций.</w:t>
            </w:r>
          </w:p>
        </w:tc>
        <w:tc>
          <w:tcPr>
            <w:tcW w:w="2070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Зам. зав. по ВМР</w:t>
            </w:r>
          </w:p>
        </w:tc>
        <w:tc>
          <w:tcPr>
            <w:tcW w:w="1246" w:type="dxa"/>
          </w:tcPr>
          <w:p w:rsidR="00623F71" w:rsidRPr="00623F71" w:rsidRDefault="00623F71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сентябрь</w:t>
            </w:r>
          </w:p>
        </w:tc>
      </w:tr>
      <w:tr w:rsidR="00B6698B" w:rsidTr="00B6698B">
        <w:tc>
          <w:tcPr>
            <w:tcW w:w="6255" w:type="dxa"/>
          </w:tcPr>
          <w:p w:rsidR="00623F71" w:rsidRPr="00623F71" w:rsidRDefault="00623F71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Консультация «Формы и методы обучения детей безопасному поведению на улице. Мониторинг знаний правил безопасного поведения на проезжей ча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сти, в транспорте и во дворе» (</w:t>
            </w:r>
            <w:r>
              <w:rPr>
                <w:rFonts w:ascii="Calibri" w:hAnsi="Calibri"/>
                <w:b/>
                <w:sz w:val="24"/>
                <w:szCs w:val="24"/>
              </w:rPr>
              <w:t>пров</w:t>
            </w:r>
            <w:r w:rsidR="00B6698B">
              <w:rPr>
                <w:rFonts w:ascii="Calibri" w:hAnsi="Calibri"/>
                <w:b/>
                <w:sz w:val="24"/>
                <w:szCs w:val="24"/>
              </w:rPr>
              <w:t>е</w:t>
            </w:r>
            <w:r>
              <w:rPr>
                <w:rFonts w:ascii="Calibri" w:hAnsi="Calibri"/>
                <w:b/>
                <w:sz w:val="24"/>
                <w:szCs w:val="24"/>
              </w:rPr>
              <w:t>дение диагностики, м</w:t>
            </w:r>
            <w:r w:rsidR="00B6698B">
              <w:rPr>
                <w:rFonts w:ascii="Calibri" w:hAnsi="Calibri"/>
                <w:b/>
                <w:sz w:val="24"/>
                <w:szCs w:val="24"/>
              </w:rPr>
              <w:t>ероприятий,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совершенствование форм, методов обучения и воспитания</w:t>
            </w:r>
            <w:r w:rsidR="00B6698B">
              <w:rPr>
                <w:rFonts w:ascii="Calibri" w:hAnsi="Calibri"/>
                <w:b/>
                <w:sz w:val="24"/>
                <w:szCs w:val="24"/>
              </w:rPr>
              <w:t>)</w:t>
            </w:r>
          </w:p>
        </w:tc>
        <w:tc>
          <w:tcPr>
            <w:tcW w:w="2070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Зам. зав. по ВМР</w:t>
            </w:r>
          </w:p>
        </w:tc>
        <w:tc>
          <w:tcPr>
            <w:tcW w:w="1246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октябрь</w:t>
            </w:r>
          </w:p>
        </w:tc>
      </w:tr>
      <w:tr w:rsidR="00B6698B" w:rsidTr="00B6698B">
        <w:tc>
          <w:tcPr>
            <w:tcW w:w="6255" w:type="dxa"/>
          </w:tcPr>
          <w:p w:rsidR="00623F71" w:rsidRPr="00B6698B" w:rsidRDefault="00B6698B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Участие педагогов в МО города по проблеме безопасности дошкольников на дорогах.</w:t>
            </w:r>
          </w:p>
        </w:tc>
        <w:tc>
          <w:tcPr>
            <w:tcW w:w="2070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Зам. зав. по ВМР</w:t>
            </w:r>
          </w:p>
        </w:tc>
        <w:tc>
          <w:tcPr>
            <w:tcW w:w="1246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Сентябрь, май</w:t>
            </w:r>
          </w:p>
        </w:tc>
      </w:tr>
      <w:tr w:rsidR="00B6698B" w:rsidTr="00B6698B">
        <w:tc>
          <w:tcPr>
            <w:tcW w:w="6255" w:type="dxa"/>
          </w:tcPr>
          <w:p w:rsidR="00623F71" w:rsidRPr="00B6698B" w:rsidRDefault="00B6698B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Изготовление пособий и игр для обучения детей по безопасному поведению (обогащение предметн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о-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развивающей среды)</w:t>
            </w:r>
          </w:p>
        </w:tc>
        <w:tc>
          <w:tcPr>
            <w:tcW w:w="2070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Зам. зав. по ВМР</w:t>
            </w:r>
          </w:p>
        </w:tc>
        <w:tc>
          <w:tcPr>
            <w:tcW w:w="1246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ноябрь</w:t>
            </w:r>
          </w:p>
        </w:tc>
      </w:tr>
      <w:tr w:rsidR="00623F71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255" w:type="dxa"/>
          </w:tcPr>
          <w:p w:rsidR="00623F71" w:rsidRPr="00B6698B" w:rsidRDefault="00B6698B" w:rsidP="00B6698B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Занятия педагогов в автошколе. </w:t>
            </w:r>
          </w:p>
        </w:tc>
        <w:tc>
          <w:tcPr>
            <w:tcW w:w="2070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Преподаватель автошколы</w:t>
            </w:r>
          </w:p>
        </w:tc>
        <w:tc>
          <w:tcPr>
            <w:tcW w:w="1246" w:type="dxa"/>
          </w:tcPr>
          <w:p w:rsidR="00623F71" w:rsidRPr="00B6698B" w:rsidRDefault="00B6698B" w:rsidP="00B6698B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Сентябрь, май</w:t>
            </w: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00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30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  <w:tr w:rsidR="00B6698B" w:rsidTr="00B6698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6255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2070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  <w:tc>
          <w:tcPr>
            <w:tcW w:w="1246" w:type="dxa"/>
          </w:tcPr>
          <w:p w:rsidR="00B6698B" w:rsidRDefault="00B6698B" w:rsidP="00B6698B">
            <w:pPr>
              <w:pStyle w:val="a3"/>
              <w:rPr>
                <w:rFonts w:ascii="Calibri" w:hAnsi="Calibri"/>
                <w:b/>
                <w:sz w:val="36"/>
                <w:szCs w:val="36"/>
              </w:rPr>
            </w:pPr>
          </w:p>
        </w:tc>
      </w:tr>
    </w:tbl>
    <w:p w:rsidR="00623F71" w:rsidRDefault="00623F71" w:rsidP="00623F71">
      <w:pPr>
        <w:pStyle w:val="a3"/>
        <w:rPr>
          <w:rFonts w:ascii="Calibri" w:hAnsi="Calibri"/>
          <w:b/>
          <w:sz w:val="36"/>
          <w:szCs w:val="36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40"/>
          <w:szCs w:val="40"/>
        </w:rPr>
      </w:pPr>
      <w:r>
        <w:rPr>
          <w:rFonts w:ascii="Calibri" w:hAnsi="Calibri"/>
          <w:b/>
          <w:sz w:val="40"/>
          <w:szCs w:val="40"/>
        </w:rPr>
        <w:t>4 раздел</w:t>
      </w:r>
    </w:p>
    <w:p w:rsidR="00B6698B" w:rsidRDefault="00B6698B" w:rsidP="00623F71">
      <w:pPr>
        <w:pStyle w:val="a3"/>
        <w:rPr>
          <w:rFonts w:ascii="Calibri" w:hAnsi="Calibri"/>
          <w:b/>
          <w:sz w:val="40"/>
          <w:szCs w:val="40"/>
        </w:rPr>
      </w:pP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  <w:r>
        <w:rPr>
          <w:rFonts w:ascii="Calibri" w:hAnsi="Calibri"/>
          <w:b/>
          <w:sz w:val="36"/>
          <w:szCs w:val="36"/>
        </w:rPr>
        <w:t>Участие в городских и областных мероприятиях</w:t>
      </w:r>
    </w:p>
    <w:p w:rsidR="00B6698B" w:rsidRDefault="00B6698B" w:rsidP="00623F71">
      <w:pPr>
        <w:pStyle w:val="a3"/>
        <w:rPr>
          <w:rFonts w:ascii="Calibri" w:hAnsi="Calibri"/>
          <w:b/>
          <w:sz w:val="36"/>
          <w:szCs w:val="3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9"/>
        <w:gridCol w:w="6"/>
        <w:gridCol w:w="5829"/>
        <w:gridCol w:w="6"/>
        <w:gridCol w:w="1560"/>
        <w:gridCol w:w="1501"/>
      </w:tblGrid>
      <w:tr w:rsidR="009E3441" w:rsidTr="009E3441">
        <w:tc>
          <w:tcPr>
            <w:tcW w:w="669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№</w:t>
            </w:r>
          </w:p>
        </w:tc>
        <w:tc>
          <w:tcPr>
            <w:tcW w:w="5841" w:type="dxa"/>
            <w:gridSpan w:val="3"/>
          </w:tcPr>
          <w:p w:rsidR="00B6698B" w:rsidRDefault="00DB2532" w:rsidP="009E3441">
            <w:pPr>
              <w:pStyle w:val="a3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60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Срок исполнения</w:t>
            </w:r>
          </w:p>
        </w:tc>
        <w:tc>
          <w:tcPr>
            <w:tcW w:w="1501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Место провидения </w:t>
            </w:r>
          </w:p>
        </w:tc>
      </w:tr>
      <w:tr w:rsidR="009E3441" w:rsidTr="009E3441">
        <w:tc>
          <w:tcPr>
            <w:tcW w:w="669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1.</w:t>
            </w:r>
          </w:p>
        </w:tc>
        <w:tc>
          <w:tcPr>
            <w:tcW w:w="5841" w:type="dxa"/>
            <w:gridSpan w:val="3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Всероссийская широкомасштабная акция «Внимание, дети!»,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 xml:space="preserve"> посвященная началу нового 2014- 2015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учебного года</w:t>
            </w:r>
          </w:p>
        </w:tc>
        <w:tc>
          <w:tcPr>
            <w:tcW w:w="1560" w:type="dxa"/>
          </w:tcPr>
          <w:p w:rsidR="00B6698B" w:rsidRDefault="00D06B2F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20.08- 15</w:t>
            </w:r>
            <w:r w:rsidR="00DB2532">
              <w:rPr>
                <w:rFonts w:ascii="Calibri" w:hAnsi="Calibri"/>
                <w:b/>
                <w:sz w:val="24"/>
                <w:szCs w:val="24"/>
              </w:rPr>
              <w:t>.09.201</w:t>
            </w:r>
            <w:r>
              <w:rPr>
                <w:rFonts w:ascii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О</w:t>
            </w:r>
          </w:p>
        </w:tc>
      </w:tr>
      <w:tr w:rsidR="009E3441" w:rsidTr="009E3441">
        <w:tc>
          <w:tcPr>
            <w:tcW w:w="669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2.</w:t>
            </w:r>
          </w:p>
        </w:tc>
        <w:tc>
          <w:tcPr>
            <w:tcW w:w="5841" w:type="dxa"/>
            <w:gridSpan w:val="3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Акция «Внимание, пешеход!»</w:t>
            </w:r>
          </w:p>
        </w:tc>
        <w:tc>
          <w:tcPr>
            <w:tcW w:w="1560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24.08 – 30.08.201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О</w:t>
            </w:r>
          </w:p>
        </w:tc>
      </w:tr>
      <w:tr w:rsidR="009E3441" w:rsidTr="009E3441">
        <w:trPr>
          <w:trHeight w:val="1283"/>
        </w:trPr>
        <w:tc>
          <w:tcPr>
            <w:tcW w:w="669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3.</w:t>
            </w:r>
          </w:p>
        </w:tc>
        <w:tc>
          <w:tcPr>
            <w:tcW w:w="5841" w:type="dxa"/>
            <w:gridSpan w:val="3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День безопасности дорожного движения под девизом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 xml:space="preserve"> «Первое сентября – день знаний и Правил дорожного д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вижения». Проведение акции «Зебра» пришла в детский сад»</w:t>
            </w:r>
          </w:p>
        </w:tc>
        <w:tc>
          <w:tcPr>
            <w:tcW w:w="1560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1.09.201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501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О</w:t>
            </w:r>
          </w:p>
        </w:tc>
      </w:tr>
      <w:tr w:rsidR="009E3441" w:rsidTr="009E3441">
        <w:tc>
          <w:tcPr>
            <w:tcW w:w="669" w:type="dxa"/>
            <w:tcBorders>
              <w:bottom w:val="nil"/>
              <w:right w:val="single" w:sz="4" w:space="0" w:color="auto"/>
            </w:tcBorders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4.</w:t>
            </w:r>
          </w:p>
        </w:tc>
        <w:tc>
          <w:tcPr>
            <w:tcW w:w="5841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698B" w:rsidRDefault="00E4106C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Осеннее профилактическое мероприятие «Безопасные каникулы</w:t>
            </w:r>
            <w:r w:rsidR="00DB2532">
              <w:rPr>
                <w:rFonts w:ascii="Calibri" w:hAnsi="Calibri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698B" w:rsidRDefault="00E4106C" w:rsidP="009E3441">
            <w:pPr>
              <w:pStyle w:val="a3"/>
              <w:ind w:left="5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28.</w:t>
            </w:r>
            <w:r w:rsidR="00DB2532">
              <w:rPr>
                <w:rFonts w:ascii="Calibri" w:hAnsi="Calibri"/>
                <w:b/>
                <w:sz w:val="24"/>
                <w:szCs w:val="24"/>
              </w:rPr>
              <w:t>10.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по 11.11.</w:t>
            </w:r>
            <w:r w:rsidR="00DB2532">
              <w:rPr>
                <w:rFonts w:ascii="Calibri" w:hAnsi="Calibri"/>
                <w:b/>
                <w:sz w:val="24"/>
                <w:szCs w:val="24"/>
              </w:rPr>
              <w:t>201</w:t>
            </w:r>
            <w:r>
              <w:rPr>
                <w:rFonts w:ascii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501" w:type="dxa"/>
            <w:tcBorders>
              <w:left w:val="single" w:sz="4" w:space="0" w:color="auto"/>
              <w:bottom w:val="nil"/>
            </w:tcBorders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О</w:t>
            </w:r>
          </w:p>
        </w:tc>
      </w:tr>
      <w:tr w:rsidR="009E3441" w:rsidTr="009E3441"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3441" w:rsidTr="009E3441">
        <w:tc>
          <w:tcPr>
            <w:tcW w:w="669" w:type="dxa"/>
            <w:tcBorders>
              <w:bottom w:val="nil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5.</w:t>
            </w:r>
          </w:p>
        </w:tc>
        <w:tc>
          <w:tcPr>
            <w:tcW w:w="58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Поездка в городскую больницу в День памяти жертв ДТП</w:t>
            </w:r>
          </w:p>
          <w:p w:rsidR="009E3441" w:rsidRDefault="00D06B2F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16</w:t>
            </w:r>
            <w:r w:rsidR="009E3441">
              <w:rPr>
                <w:rFonts w:ascii="Calibri" w:hAnsi="Calibri"/>
                <w:b/>
                <w:sz w:val="24"/>
                <w:szCs w:val="24"/>
              </w:rPr>
              <w:t>.11.201</w:t>
            </w:r>
            <w:r>
              <w:rPr>
                <w:rFonts w:ascii="Calibri" w:hAnsi="Calibri"/>
                <w:b/>
                <w:sz w:val="24"/>
                <w:szCs w:val="24"/>
              </w:rPr>
              <w:t>4</w:t>
            </w:r>
          </w:p>
        </w:tc>
        <w:tc>
          <w:tcPr>
            <w:tcW w:w="156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  <w:tcBorders>
              <w:left w:val="single" w:sz="4" w:space="0" w:color="auto"/>
              <w:bottom w:val="nil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Городская больница</w:t>
            </w:r>
          </w:p>
        </w:tc>
      </w:tr>
      <w:tr w:rsidR="009E3441" w:rsidTr="009E3441">
        <w:trPr>
          <w:trHeight w:val="80"/>
        </w:trPr>
        <w:tc>
          <w:tcPr>
            <w:tcW w:w="675" w:type="dxa"/>
            <w:gridSpan w:val="2"/>
            <w:tcBorders>
              <w:top w:val="nil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35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</w:tcBorders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3441" w:rsidTr="009E3441">
        <w:tc>
          <w:tcPr>
            <w:tcW w:w="669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6.</w:t>
            </w:r>
          </w:p>
        </w:tc>
        <w:tc>
          <w:tcPr>
            <w:tcW w:w="5841" w:type="dxa"/>
            <w:gridSpan w:val="3"/>
          </w:tcPr>
          <w:p w:rsidR="00B6698B" w:rsidRDefault="00E4106C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Областная профилактическая операция «Зимним дорога </w:t>
            </w:r>
            <w:proofErr w:type="gramStart"/>
            <w:r>
              <w:rPr>
                <w:rFonts w:ascii="Calibri" w:hAnsi="Calibri"/>
                <w:b/>
                <w:sz w:val="24"/>
                <w:szCs w:val="24"/>
              </w:rPr>
              <w:t>-б</w:t>
            </w:r>
            <w:proofErr w:type="gramEnd"/>
            <w:r>
              <w:rPr>
                <w:rFonts w:ascii="Calibri" w:hAnsi="Calibri"/>
                <w:b/>
                <w:sz w:val="24"/>
                <w:szCs w:val="24"/>
              </w:rPr>
              <w:t>езопасное движение»</w:t>
            </w:r>
          </w:p>
        </w:tc>
        <w:tc>
          <w:tcPr>
            <w:tcW w:w="1560" w:type="dxa"/>
          </w:tcPr>
          <w:p w:rsidR="00B6698B" w:rsidRDefault="00E4106C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22.12.2014- 12</w:t>
            </w:r>
            <w:r w:rsidR="00DB2532">
              <w:rPr>
                <w:rFonts w:ascii="Calibri" w:hAnsi="Calibri"/>
                <w:b/>
                <w:sz w:val="24"/>
                <w:szCs w:val="24"/>
              </w:rPr>
              <w:t>.01.201</w:t>
            </w:r>
            <w:r>
              <w:rPr>
                <w:rFonts w:ascii="Calibri" w:hAnsi="Calibri"/>
                <w:b/>
                <w:sz w:val="24"/>
                <w:szCs w:val="24"/>
              </w:rPr>
              <w:t>5</w:t>
            </w:r>
          </w:p>
        </w:tc>
        <w:tc>
          <w:tcPr>
            <w:tcW w:w="1501" w:type="dxa"/>
          </w:tcPr>
          <w:p w:rsidR="00B6698B" w:rsidRDefault="00DB2532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</w:t>
            </w:r>
            <w:r w:rsidR="00D06B2F">
              <w:rPr>
                <w:rFonts w:ascii="Calibri" w:hAnsi="Calibri"/>
                <w:b/>
                <w:sz w:val="24"/>
                <w:szCs w:val="24"/>
              </w:rPr>
              <w:t>О</w:t>
            </w:r>
          </w:p>
        </w:tc>
      </w:tr>
      <w:tr w:rsidR="009E3441" w:rsidTr="009E3441">
        <w:tc>
          <w:tcPr>
            <w:tcW w:w="669" w:type="dxa"/>
          </w:tcPr>
          <w:p w:rsidR="00B6698B" w:rsidRDefault="00B6698B" w:rsidP="00D06B2F">
            <w:pPr>
              <w:pStyle w:val="a3"/>
              <w:numPr>
                <w:ilvl w:val="0"/>
                <w:numId w:val="14"/>
              </w:numPr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41" w:type="dxa"/>
            <w:gridSpan w:val="3"/>
          </w:tcPr>
          <w:p w:rsidR="00B6698B" w:rsidRDefault="00D06B2F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Областной конкурс – создание команды юных помощников инспекторов движения</w:t>
            </w:r>
          </w:p>
        </w:tc>
        <w:tc>
          <w:tcPr>
            <w:tcW w:w="1560" w:type="dxa"/>
          </w:tcPr>
          <w:p w:rsidR="00B6698B" w:rsidRDefault="00D06B2F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сентябрь-октябрь</w:t>
            </w:r>
          </w:p>
        </w:tc>
        <w:tc>
          <w:tcPr>
            <w:tcW w:w="1501" w:type="dxa"/>
          </w:tcPr>
          <w:p w:rsidR="00B6698B" w:rsidRDefault="00D06B2F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>МДОО</w:t>
            </w:r>
          </w:p>
        </w:tc>
      </w:tr>
      <w:tr w:rsidR="009E3441" w:rsidTr="009E3441">
        <w:tc>
          <w:tcPr>
            <w:tcW w:w="669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41" w:type="dxa"/>
            <w:gridSpan w:val="3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3441" w:rsidTr="009E3441">
        <w:tc>
          <w:tcPr>
            <w:tcW w:w="669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5841" w:type="dxa"/>
            <w:gridSpan w:val="3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:rsidR="00B6698B" w:rsidRDefault="00B6698B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  <w:tr w:rsidR="009E3441" w:rsidTr="009E34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6504" w:type="dxa"/>
            <w:gridSpan w:val="3"/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66" w:type="dxa"/>
            <w:gridSpan w:val="2"/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1501" w:type="dxa"/>
          </w:tcPr>
          <w:p w:rsidR="009E3441" w:rsidRDefault="009E3441" w:rsidP="009E3441">
            <w:pPr>
              <w:pStyle w:val="a3"/>
              <w:rPr>
                <w:rFonts w:ascii="Calibri" w:hAnsi="Calibri"/>
                <w:b/>
                <w:sz w:val="24"/>
                <w:szCs w:val="24"/>
              </w:rPr>
            </w:pPr>
          </w:p>
        </w:tc>
      </w:tr>
    </w:tbl>
    <w:p w:rsidR="00B6698B" w:rsidRPr="00B6698B" w:rsidRDefault="00B6698B" w:rsidP="00623F71">
      <w:pPr>
        <w:pStyle w:val="a3"/>
        <w:rPr>
          <w:rFonts w:ascii="Calibri" w:hAnsi="Calibri"/>
          <w:b/>
          <w:sz w:val="24"/>
          <w:szCs w:val="24"/>
        </w:rPr>
      </w:pPr>
    </w:p>
    <w:sectPr w:rsidR="00B6698B" w:rsidRPr="00B6698B" w:rsidSect="00080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92C1A"/>
    <w:multiLevelType w:val="hybridMultilevel"/>
    <w:tmpl w:val="0EAE9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B306F"/>
    <w:multiLevelType w:val="hybridMultilevel"/>
    <w:tmpl w:val="270A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262AC"/>
    <w:multiLevelType w:val="hybridMultilevel"/>
    <w:tmpl w:val="F244E52E"/>
    <w:lvl w:ilvl="0" w:tplc="6566842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3">
    <w:nsid w:val="1E71022E"/>
    <w:multiLevelType w:val="hybridMultilevel"/>
    <w:tmpl w:val="C7FC8C16"/>
    <w:lvl w:ilvl="0" w:tplc="3306E938">
      <w:start w:val="1"/>
      <w:numFmt w:val="decimalZero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45D2A36"/>
    <w:multiLevelType w:val="hybridMultilevel"/>
    <w:tmpl w:val="41B8BB64"/>
    <w:lvl w:ilvl="0" w:tplc="EA7AE49E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2AE546B0"/>
    <w:multiLevelType w:val="hybridMultilevel"/>
    <w:tmpl w:val="3BA0CB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20F34FF"/>
    <w:multiLevelType w:val="hybridMultilevel"/>
    <w:tmpl w:val="EA74F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E0D00"/>
    <w:multiLevelType w:val="hybridMultilevel"/>
    <w:tmpl w:val="9E209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752BD"/>
    <w:multiLevelType w:val="hybridMultilevel"/>
    <w:tmpl w:val="1324C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2063C"/>
    <w:multiLevelType w:val="hybridMultilevel"/>
    <w:tmpl w:val="8404F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46E98"/>
    <w:multiLevelType w:val="hybridMultilevel"/>
    <w:tmpl w:val="B36255EE"/>
    <w:lvl w:ilvl="0" w:tplc="BF1C1ED2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FC6D4D"/>
    <w:multiLevelType w:val="hybridMultilevel"/>
    <w:tmpl w:val="C71E730A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5A484599"/>
    <w:multiLevelType w:val="hybridMultilevel"/>
    <w:tmpl w:val="EAF67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B600E8"/>
    <w:multiLevelType w:val="hybridMultilevel"/>
    <w:tmpl w:val="2EF259C0"/>
    <w:lvl w:ilvl="0" w:tplc="58BECB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B56A8"/>
    <w:multiLevelType w:val="hybridMultilevel"/>
    <w:tmpl w:val="114CF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2"/>
  </w:num>
  <w:num w:numId="5">
    <w:abstractNumId w:val="13"/>
  </w:num>
  <w:num w:numId="6">
    <w:abstractNumId w:val="7"/>
  </w:num>
  <w:num w:numId="7">
    <w:abstractNumId w:val="11"/>
  </w:num>
  <w:num w:numId="8">
    <w:abstractNumId w:val="6"/>
  </w:num>
  <w:num w:numId="9">
    <w:abstractNumId w:val="14"/>
  </w:num>
  <w:num w:numId="10">
    <w:abstractNumId w:val="4"/>
  </w:num>
  <w:num w:numId="11">
    <w:abstractNumId w:val="8"/>
  </w:num>
  <w:num w:numId="12">
    <w:abstractNumId w:val="5"/>
  </w:num>
  <w:num w:numId="13">
    <w:abstractNumId w:val="10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730F"/>
    <w:rsid w:val="0001119B"/>
    <w:rsid w:val="00080C30"/>
    <w:rsid w:val="000D3012"/>
    <w:rsid w:val="001F0CDF"/>
    <w:rsid w:val="0027375C"/>
    <w:rsid w:val="003213B1"/>
    <w:rsid w:val="003A011C"/>
    <w:rsid w:val="004B7114"/>
    <w:rsid w:val="005B5BB8"/>
    <w:rsid w:val="005C424B"/>
    <w:rsid w:val="005F730F"/>
    <w:rsid w:val="00623F71"/>
    <w:rsid w:val="0066714A"/>
    <w:rsid w:val="006B5D91"/>
    <w:rsid w:val="006C0C3B"/>
    <w:rsid w:val="00730080"/>
    <w:rsid w:val="007932C4"/>
    <w:rsid w:val="008F4C77"/>
    <w:rsid w:val="00974E7E"/>
    <w:rsid w:val="009E3441"/>
    <w:rsid w:val="009E5D6A"/>
    <w:rsid w:val="00A11733"/>
    <w:rsid w:val="00A162EF"/>
    <w:rsid w:val="00A338DF"/>
    <w:rsid w:val="00B6698B"/>
    <w:rsid w:val="00BC373D"/>
    <w:rsid w:val="00D06B2F"/>
    <w:rsid w:val="00D241EF"/>
    <w:rsid w:val="00DB2532"/>
    <w:rsid w:val="00DF5E31"/>
    <w:rsid w:val="00E131A3"/>
    <w:rsid w:val="00E4106C"/>
    <w:rsid w:val="00E64AFC"/>
    <w:rsid w:val="00F6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F730F"/>
    <w:pPr>
      <w:spacing w:after="0" w:line="240" w:lineRule="auto"/>
    </w:pPr>
  </w:style>
  <w:style w:type="table" w:styleId="a4">
    <w:name w:val="Table Grid"/>
    <w:basedOn w:val="a1"/>
    <w:uiPriority w:val="59"/>
    <w:rsid w:val="005F730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13</Pages>
  <Words>2497</Words>
  <Characters>14233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tl</cp:lastModifiedBy>
  <cp:revision>8</cp:revision>
  <cp:lastPrinted>2011-08-21T11:18:00Z</cp:lastPrinted>
  <dcterms:created xsi:type="dcterms:W3CDTF">2011-08-21T06:27:00Z</dcterms:created>
  <dcterms:modified xsi:type="dcterms:W3CDTF">2014-08-17T09:32:00Z</dcterms:modified>
</cp:coreProperties>
</file>