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AD" w:rsidRPr="00A727AD" w:rsidRDefault="00A727AD" w:rsidP="00A727A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Что такое ФФНР?</w:t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sz w:val="28"/>
          <w:szCs w:val="28"/>
          <w:lang w:eastAsia="ru-RU"/>
        </w:rPr>
        <w:t>Многие родители, наверное, сталкивались с заключением логопеда: ФФНР.  В этой статье я хотела бы рассказать вам более подробно, что это такое. Итак, ФФНР расшифровывается как фонетико-фонематическое недоразвитие речи.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br/>
        <w:t>Такой диагноз ставят детям, у которых сохранный физиологический слух, но нарушено восприятие звуков речи, и, как следствие, страдает произношение звуков.  То есть у ребёнка нарушен фонематический слух, и из-за этого искажается звукопроизношение.</w:t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2861945"/>
            <wp:effectExtent l="19050" t="0" r="3175" b="0"/>
            <wp:docPr id="1" name="Рисунок 1" descr="https://avatars.mds.yandex.net/get-zen_doc/59126/pub_5bc6119e4414ed00aa225640_5bc61522d1613800aa24cffe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9126/pub_5bc6119e4414ed00aa225640_5bc61522d1613800aa24cffe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sz w:val="28"/>
          <w:szCs w:val="28"/>
          <w:lang w:eastAsia="ru-RU"/>
        </w:rPr>
        <w:t>При фонетико-фонематических нарушениях речи дети не всегда употребляют даже поставленные звуки. Некоторые звуки отдельно ребёнок произносит чётко и правильно, а в словах «теряет» их или произносит искажённо. Иногда ребёнок одно и то же слово может произносить по-разному. Это говорит о том, что он не слышит чётко это слово и говорит наугад. Перед тем, как правильно сказать, ребёнку нужно хорошо и чётко услышать звуки или слова.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br/>
        <w:t>Также у детей с ФФНР могут наблюдаться </w:t>
      </w:r>
      <w:r w:rsidRPr="00A727A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следующие проявления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sz w:val="28"/>
          <w:szCs w:val="28"/>
          <w:lang w:eastAsia="ru-RU"/>
        </w:rPr>
        <w:t>• замещение одного звуков другим (</w:t>
      </w:r>
      <w:r w:rsidRPr="00A727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собака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t> – «</w:t>
      </w:r>
      <w:proofErr w:type="spell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фабака</w:t>
      </w:r>
      <w:proofErr w:type="spell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хабака</w:t>
      </w:r>
      <w:proofErr w:type="spellEnd"/>
      <w:proofErr w:type="gram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шабака</w:t>
      </w:r>
      <w:proofErr w:type="spell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>»);</w:t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sz w:val="28"/>
          <w:szCs w:val="28"/>
          <w:lang w:eastAsia="ru-RU"/>
        </w:rPr>
        <w:t>• перестановка звуков и даже слогов («</w:t>
      </w:r>
      <w:proofErr w:type="spell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рагуда</w:t>
      </w:r>
      <w:proofErr w:type="spell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27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радуга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певрый</w:t>
      </w:r>
      <w:proofErr w:type="spell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>» вместо </w:t>
      </w:r>
      <w:r w:rsidRPr="00A727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первый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sz w:val="28"/>
          <w:szCs w:val="28"/>
          <w:lang w:eastAsia="ru-RU"/>
        </w:rPr>
        <w:t>• нарушение слоговой структуры слова («</w:t>
      </w:r>
      <w:proofErr w:type="spell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исипед</w:t>
      </w:r>
      <w:proofErr w:type="spell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27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велосипед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смазанность</w:t>
      </w:r>
      <w:proofErr w:type="spell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>, нечёткость речи в целом.</w:t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1825" cy="3218180"/>
            <wp:effectExtent l="19050" t="0" r="3175" b="0"/>
            <wp:docPr id="2" name="Рисунок 2" descr="https://avatars.mds.yandex.net/get-zen_doc/58826/pub_5bc6119e4414ed00aa225640_5bc61541575b6b00abbef976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58826/pub_5bc6119e4414ed00aa225640_5bc61541575b6b00abbef976/scale_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sz w:val="28"/>
          <w:szCs w:val="28"/>
          <w:lang w:eastAsia="ru-RU"/>
        </w:rPr>
        <w:t>Возможно, такая ситуация может показаться некоторым родителям не такой уж и плачевной.  Однако специалисты говорят о том, что такая речевая проблема может вызвать значительные трудности при обучении в школе. Без специальной логопедической помощи малыш с ФФНР не сможет научиться различать и узнавать звуки на слух, выделять их в словах, определять позицию и количество, что впоследствии может привести к возникновению многочисленных ошибок в период овладения письменной речью.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Кроме этого, неправильное, дефектное произношение звуков может остаться </w:t>
      </w:r>
      <w:proofErr w:type="gram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насовсем</w:t>
      </w:r>
      <w:proofErr w:type="gram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>, ведь ребёнок </w:t>
      </w:r>
      <w:r w:rsidRPr="00A727A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замечает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A727A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слышит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t> свои ошибки.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br/>
        <w:t>Не стоит рассчитывать на быстрый эффект от занятий. Ведь ребёнку на занятиях вместе с  логопедом придётся проделать большую работу от подготовки речевого аппарата к постановке звуков, закрепления звуков в речи до формирования умения выполнять фонематический анализ и синтез.</w:t>
      </w:r>
      <w:r w:rsidRPr="00A7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Именно по этой причине желательно начать заниматься как </w:t>
      </w:r>
      <w:proofErr w:type="spellStart"/>
      <w:r w:rsidRPr="00A727AD">
        <w:rPr>
          <w:rFonts w:ascii="Times New Roman" w:hAnsi="Times New Roman" w:cs="Times New Roman"/>
          <w:sz w:val="28"/>
          <w:szCs w:val="28"/>
          <w:lang w:eastAsia="ru-RU"/>
        </w:rPr>
        <w:t>можнораньше</w:t>
      </w:r>
      <w:proofErr w:type="spellEnd"/>
      <w:r w:rsidRPr="00A727AD">
        <w:rPr>
          <w:rFonts w:ascii="Times New Roman" w:hAnsi="Times New Roman" w:cs="Times New Roman"/>
          <w:sz w:val="28"/>
          <w:szCs w:val="28"/>
          <w:lang w:eastAsia="ru-RU"/>
        </w:rPr>
        <w:t>. Обычно фонетико-фонематическое недоразвитие выявляется после 4-х лет.</w:t>
      </w: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27AD">
        <w:rPr>
          <w:rFonts w:ascii="Times New Roman" w:hAnsi="Times New Roman" w:cs="Times New Roman"/>
          <w:sz w:val="28"/>
          <w:szCs w:val="28"/>
          <w:lang w:eastAsia="ru-RU"/>
        </w:rPr>
        <w:t>Это говорит о том, что к поступлению в школу ребёнок сможет справиться со всеми трудностями и станет хорошим учеником.</w:t>
      </w:r>
    </w:p>
    <w:p w:rsidR="00452DD1" w:rsidRDefault="00452DD1" w:rsidP="00A727AD">
      <w:pPr>
        <w:rPr>
          <w:rFonts w:ascii="Times New Roman" w:hAnsi="Times New Roman" w:cs="Times New Roman"/>
          <w:sz w:val="28"/>
          <w:szCs w:val="28"/>
        </w:rPr>
      </w:pPr>
    </w:p>
    <w:p w:rsidR="00A727AD" w:rsidRDefault="00A727AD" w:rsidP="00A727AD">
      <w:pPr>
        <w:rPr>
          <w:rFonts w:ascii="Times New Roman" w:hAnsi="Times New Roman" w:cs="Times New Roman"/>
          <w:sz w:val="28"/>
          <w:szCs w:val="28"/>
        </w:rPr>
      </w:pPr>
    </w:p>
    <w:p w:rsidR="00A727AD" w:rsidRPr="00A727AD" w:rsidRDefault="00A727AD" w:rsidP="00A727AD">
      <w:pPr>
        <w:rPr>
          <w:rFonts w:ascii="Times New Roman" w:hAnsi="Times New Roman" w:cs="Times New Roman"/>
          <w:sz w:val="28"/>
          <w:szCs w:val="28"/>
        </w:rPr>
      </w:pPr>
      <w:r w:rsidRPr="00A727AD">
        <w:rPr>
          <w:rFonts w:ascii="Times New Roman" w:hAnsi="Times New Roman" w:cs="Times New Roman"/>
          <w:sz w:val="28"/>
          <w:szCs w:val="28"/>
        </w:rPr>
        <w:t>https://zen.yandex.ru/media/sovety_logopeda/chto-takoe-ffnr-5bc6119e4414ed00aa225640?&amp;from=channel</w:t>
      </w:r>
    </w:p>
    <w:sectPr w:rsidR="00A727AD" w:rsidRPr="00A727AD" w:rsidSect="0045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7AD"/>
    <w:rsid w:val="00452DD1"/>
    <w:rsid w:val="00A7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D1"/>
  </w:style>
  <w:style w:type="paragraph" w:styleId="1">
    <w:name w:val="heading 1"/>
    <w:basedOn w:val="a"/>
    <w:link w:val="10"/>
    <w:uiPriority w:val="9"/>
    <w:qFormat/>
    <w:rsid w:val="00A72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A7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27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2018-11-14T06:47:00Z</dcterms:created>
  <dcterms:modified xsi:type="dcterms:W3CDTF">2018-11-14T06:52:00Z</dcterms:modified>
</cp:coreProperties>
</file>