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D99" w:rsidRPr="002867B0" w:rsidRDefault="004144EA" w:rsidP="00104D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2867B0">
        <w:rPr>
          <w:rFonts w:ascii="Times New Roman" w:hAnsi="Times New Roman" w:cs="Times New Roman"/>
          <w:b/>
          <w:sz w:val="28"/>
          <w:szCs w:val="28"/>
        </w:rPr>
        <w:t>К логопеду, а может лучше к дефектологу?</w:t>
      </w:r>
    </w:p>
    <w:p w:rsidR="004974BD" w:rsidRPr="002867B0" w:rsidRDefault="00104D99" w:rsidP="00104D99">
      <w:pPr>
        <w:jc w:val="right"/>
        <w:rPr>
          <w:rFonts w:ascii="Times New Roman" w:hAnsi="Times New Roman" w:cs="Times New Roman"/>
          <w:sz w:val="28"/>
          <w:szCs w:val="28"/>
        </w:rPr>
      </w:pPr>
      <w:r w:rsidRPr="002867B0">
        <w:rPr>
          <w:rFonts w:ascii="Times New Roman" w:hAnsi="Times New Roman" w:cs="Times New Roman"/>
          <w:sz w:val="28"/>
          <w:szCs w:val="28"/>
        </w:rPr>
        <w:t>-Нам сказали обратьться к дефектологу, а не к логопеду……!</w:t>
      </w:r>
    </w:p>
    <w:p w:rsidR="00104D99" w:rsidRPr="002867B0" w:rsidRDefault="00104D99" w:rsidP="00104D99">
      <w:pPr>
        <w:jc w:val="right"/>
        <w:rPr>
          <w:rFonts w:ascii="Times New Roman" w:hAnsi="Times New Roman" w:cs="Times New Roman"/>
          <w:sz w:val="28"/>
          <w:szCs w:val="28"/>
        </w:rPr>
      </w:pPr>
      <w:r w:rsidRPr="002867B0">
        <w:rPr>
          <w:rFonts w:ascii="Times New Roman" w:hAnsi="Times New Roman" w:cs="Times New Roman"/>
          <w:sz w:val="28"/>
          <w:szCs w:val="28"/>
        </w:rPr>
        <w:t>-А Вы сами то знаете в чем разница?</w:t>
      </w:r>
    </w:p>
    <w:p w:rsidR="00104D99" w:rsidRPr="002867B0" w:rsidRDefault="00104D99">
      <w:pPr>
        <w:rPr>
          <w:rFonts w:ascii="Times New Roman" w:hAnsi="Times New Roman" w:cs="Times New Roman"/>
          <w:sz w:val="28"/>
          <w:szCs w:val="28"/>
        </w:rPr>
      </w:pPr>
      <w:r w:rsidRPr="002867B0">
        <w:rPr>
          <w:rFonts w:ascii="Times New Roman" w:hAnsi="Times New Roman" w:cs="Times New Roman"/>
          <w:sz w:val="28"/>
          <w:szCs w:val="28"/>
        </w:rPr>
        <w:t>Отрывок из диалога состаявшегося у меня с одной из мам воспитанника нашего детского. Замечу именно отрывок из диалога, а дальше………….?  Причина постановки вопроса очень проста - у большинства родителей просто нет достаточной информации по данным специальностям и основным задачам, которые стоят перед логопедом и дефектологом. Постараюсь сейчас в доступной форме простыми словами обьяснить, что логопед = дефектолог.</w:t>
      </w:r>
    </w:p>
    <w:p w:rsidR="00104D99" w:rsidRPr="002867B0" w:rsidRDefault="00104D99" w:rsidP="00104D99">
      <w:pPr>
        <w:rPr>
          <w:rFonts w:ascii="Times New Roman" w:hAnsi="Times New Roman" w:cs="Times New Roman"/>
          <w:sz w:val="28"/>
          <w:szCs w:val="28"/>
        </w:rPr>
      </w:pPr>
      <w:r w:rsidRPr="002867B0">
        <w:rPr>
          <w:rFonts w:ascii="Times New Roman" w:hAnsi="Times New Roman" w:cs="Times New Roman"/>
          <w:sz w:val="28"/>
          <w:szCs w:val="28"/>
        </w:rPr>
        <w:t>Начну, пожалуй, с самого начала, а именно с заведений, из которых выходит большая часть логопедов, с институтов и университетов. Дефектологами можно назвать вообще всех выпускников дефектологических факультетов (факультетов коррекционной педагогики), имеющих специальности педагогической направленности: тифлопедагогов, сурдопедагогов, олигофренопедагогов, логопедов. Все эти специалисты занимаются коррекцией отклонений в развитии, однако специализируются они на разных нарушениях и решают разные задачи в коррекционной работе.</w:t>
      </w:r>
    </w:p>
    <w:p w:rsidR="00104D99" w:rsidRPr="002867B0" w:rsidRDefault="00104D99" w:rsidP="00104D99">
      <w:pPr>
        <w:rPr>
          <w:rFonts w:ascii="Times New Roman" w:hAnsi="Times New Roman" w:cs="Times New Roman"/>
          <w:sz w:val="28"/>
          <w:szCs w:val="28"/>
        </w:rPr>
      </w:pPr>
      <w:r w:rsidRPr="002867B0">
        <w:rPr>
          <w:rFonts w:ascii="Times New Roman" w:hAnsi="Times New Roman" w:cs="Times New Roman"/>
          <w:sz w:val="28"/>
          <w:szCs w:val="28"/>
        </w:rPr>
        <w:t>Тифлопедагог – это специалист по работе с детьми с нарушениями зрения, сурдопедагог – с нарушениями слуха, олигофренопедагог – с нарушениями интеллекта, логопед – специалист по коррекции нарушений речи.</w:t>
      </w:r>
    </w:p>
    <w:p w:rsidR="00E65835" w:rsidRPr="002867B0" w:rsidRDefault="00E65835" w:rsidP="00E65835">
      <w:pPr>
        <w:rPr>
          <w:rFonts w:ascii="Times New Roman" w:hAnsi="Times New Roman" w:cs="Times New Roman"/>
          <w:sz w:val="28"/>
          <w:szCs w:val="28"/>
          <w:u w:val="single"/>
        </w:rPr>
      </w:pPr>
      <w:r w:rsidRPr="002867B0">
        <w:rPr>
          <w:rFonts w:ascii="Times New Roman" w:hAnsi="Times New Roman" w:cs="Times New Roman"/>
          <w:sz w:val="28"/>
          <w:szCs w:val="28"/>
        </w:rPr>
        <w:t xml:space="preserve">То есть Вы поняли, что на этом самом дефектологическом факультете обучали и обучают только четырем специальностям . Ну и, соответственно, на выходе из института выпускники- специалисты получают дипломы  сурдопедагога (специалиста, который обучает детей с нарушениями слуха), тифлопедагога (специалиста, который обучает детей с нарушениями зрения), олигофренопедагога (специалиста, который обучает детей с нарушениями интеллекта) и логопеда (специалиста, который занимается с детьми с нарушениями речи). А в общей массе все эти специалисты </w:t>
      </w:r>
      <w:r w:rsidRPr="002867B0">
        <w:rPr>
          <w:rFonts w:ascii="Times New Roman" w:hAnsi="Times New Roman" w:cs="Times New Roman"/>
          <w:sz w:val="28"/>
          <w:szCs w:val="28"/>
          <w:u w:val="single"/>
        </w:rPr>
        <w:t>дефектологи.</w:t>
      </w:r>
    </w:p>
    <w:p w:rsidR="00E65835" w:rsidRPr="002867B0" w:rsidRDefault="00E65835" w:rsidP="00E65835">
      <w:pPr>
        <w:rPr>
          <w:rFonts w:ascii="Times New Roman" w:hAnsi="Times New Roman" w:cs="Times New Roman"/>
          <w:sz w:val="28"/>
          <w:szCs w:val="28"/>
        </w:rPr>
      </w:pPr>
      <w:r w:rsidRPr="002867B0">
        <w:rPr>
          <w:rFonts w:ascii="Times New Roman" w:hAnsi="Times New Roman" w:cs="Times New Roman"/>
          <w:sz w:val="28"/>
          <w:szCs w:val="28"/>
        </w:rPr>
        <w:t>Соответственно, выбор педагога зависит о того, какое нарушение у ребенка является ведущим. Если основными являются нарушения слуха или зрения, то я вам гарантирую, «специализированные» дефектологи владеют методиками развития речи своих подопечных. Есть даже такая поговорка в нашей среде, что нет лучше логопеда, чем сурдопедагог. Если уж он может научить говорить слабослышащего ребенка, то что говорить о детях с нормальным слухом.</w:t>
      </w:r>
    </w:p>
    <w:p w:rsidR="00E65835" w:rsidRPr="002867B0" w:rsidRDefault="00E65835" w:rsidP="00E65835">
      <w:pPr>
        <w:rPr>
          <w:rFonts w:ascii="Times New Roman" w:hAnsi="Times New Roman" w:cs="Times New Roman"/>
          <w:sz w:val="28"/>
          <w:szCs w:val="28"/>
        </w:rPr>
      </w:pPr>
      <w:r w:rsidRPr="002867B0">
        <w:rPr>
          <w:rFonts w:ascii="Times New Roman" w:hAnsi="Times New Roman" w:cs="Times New Roman"/>
          <w:sz w:val="28"/>
          <w:szCs w:val="28"/>
        </w:rPr>
        <w:lastRenderedPageBreak/>
        <w:t>Сложнее определиться с ребенком, у которого, помимо нарушений речи, есть еще и нарушения интеллекта. Здесь очень важно на начальном этапе понять, что первично. Очень большой процент детей с нарушениями интеллекта имеют задержку речевого развития. И это легко объяснить. Ведь речь является высшей психической функцией. Хорошо развитая речь показатель хорошо развитого мышления. Поэтому если у ребенка есть трудности в интеллектуальной сфере, то его речи просто не на что «опереться». В таком случае ваш дефектолог – это олигофренопедагог.</w:t>
      </w:r>
    </w:p>
    <w:p w:rsidR="00E65835" w:rsidRPr="002867B0" w:rsidRDefault="00E65835" w:rsidP="00E65835">
      <w:pPr>
        <w:rPr>
          <w:rFonts w:ascii="Times New Roman" w:hAnsi="Times New Roman" w:cs="Times New Roman"/>
          <w:sz w:val="28"/>
          <w:szCs w:val="28"/>
        </w:rPr>
      </w:pPr>
      <w:r w:rsidRPr="002867B0">
        <w:rPr>
          <w:rFonts w:ascii="Times New Roman" w:hAnsi="Times New Roman" w:cs="Times New Roman"/>
          <w:sz w:val="28"/>
          <w:szCs w:val="28"/>
        </w:rPr>
        <w:t>А есть дети, психомоторное развитие которых проходит как по учебнику, а речевое задерживается или не начинается вовсе. В таком случае ваш дефектолог – это логопед. И запаздывать с занятиями не стоит, так как даже у интеллектуально сохранного ребенка отсутствие речи может привести к снижению умственной деятельности.</w:t>
      </w:r>
    </w:p>
    <w:p w:rsidR="00E65835" w:rsidRPr="002867B0" w:rsidRDefault="00E65835" w:rsidP="00E65835">
      <w:pPr>
        <w:rPr>
          <w:rFonts w:ascii="Times New Roman" w:hAnsi="Times New Roman" w:cs="Times New Roman"/>
          <w:sz w:val="28"/>
          <w:szCs w:val="28"/>
        </w:rPr>
      </w:pPr>
      <w:r w:rsidRPr="002867B0">
        <w:rPr>
          <w:rFonts w:ascii="Times New Roman" w:hAnsi="Times New Roman" w:cs="Times New Roman"/>
          <w:sz w:val="28"/>
          <w:szCs w:val="28"/>
        </w:rPr>
        <w:t>Есть единый квалификационный справочник. Так вот, из всего, что я выше перечислила, в нем присутствуют только специальности «логопед» и «дефектолог». Они идут под одним номером, через запятую и требования к ним предъявляются одинаковые. Специальности «сурдопедагог», «тифлопедагог» и «олигофренопедагог» не существует. То есть вы не встретите специалиста с такой записью в трудовой книжке (не переживайте, эту запись вы увидите в дипломе). Их всех объединили под емким названием «дефектолог». Кстати, есть и логопе</w:t>
      </w:r>
      <w:r w:rsidR="004C21D5" w:rsidRPr="002867B0">
        <w:rPr>
          <w:rFonts w:ascii="Times New Roman" w:hAnsi="Times New Roman" w:cs="Times New Roman"/>
          <w:sz w:val="28"/>
          <w:szCs w:val="28"/>
        </w:rPr>
        <w:t>ды, «записанные» дефектологами</w:t>
      </w:r>
      <w:r w:rsidRPr="002867B0">
        <w:rPr>
          <w:rFonts w:ascii="Times New Roman" w:hAnsi="Times New Roman" w:cs="Times New Roman"/>
          <w:sz w:val="28"/>
          <w:szCs w:val="28"/>
        </w:rPr>
        <w:t>. Также нет специальности «логопед-дефектолог». Так что, если вам кто-то говорит, что он логопед-дефектолог, это значит, что перед вами логопед, который устал что-то там кому-то доказывать и объяснять, сдался и назвался так, как этого хотят мамы (шутка).</w:t>
      </w:r>
      <w:r w:rsidR="004C21D5" w:rsidRPr="002867B0">
        <w:rPr>
          <w:rFonts w:ascii="Times New Roman" w:hAnsi="Times New Roman" w:cs="Times New Roman"/>
          <w:sz w:val="28"/>
          <w:szCs w:val="28"/>
        </w:rPr>
        <w:t xml:space="preserve"> Очень редко может быть такое, что специалист является всетаки  логопедом-дефектологом, но чтобы это установить, можно попросить показать диплом. В этом случае в дипломе должны быть обозначены обе специальности  – “логопедия” и “олигофренопедагогика”. При этом стоит иметь в виду, что количество часов подготовки по каждой указанной специальности меньше, чем при подготовке специалиста с одной специальностью. Поэтому “широко” не всегда означает “глубоко”. Степень глубины в данном случае будет определяться профессиональным опытом, а также способностью и желанием специалиста самостоятельно повышать свою квалификацию. Другой вариант – наличие у специалиста сразу двух высших образований, однако такое встречается очень очень редко.</w:t>
      </w:r>
    </w:p>
    <w:p w:rsidR="004C21D5" w:rsidRPr="002867B0" w:rsidRDefault="004C21D5" w:rsidP="004C21D5">
      <w:pPr>
        <w:rPr>
          <w:rFonts w:ascii="Times New Roman" w:hAnsi="Times New Roman" w:cs="Times New Roman"/>
          <w:sz w:val="28"/>
          <w:szCs w:val="28"/>
        </w:rPr>
      </w:pPr>
      <w:r w:rsidRPr="002867B0">
        <w:rPr>
          <w:rFonts w:ascii="Times New Roman" w:hAnsi="Times New Roman" w:cs="Times New Roman"/>
          <w:sz w:val="28"/>
          <w:szCs w:val="28"/>
        </w:rPr>
        <w:t xml:space="preserve">Родители часто жалуются на то, что логопеды отказываются брать на занятия маленьких неговорящих детей, направляя их к дефектологу. К сожалению, </w:t>
      </w:r>
      <w:r w:rsidRPr="002867B0">
        <w:rPr>
          <w:rFonts w:ascii="Times New Roman" w:hAnsi="Times New Roman" w:cs="Times New Roman"/>
          <w:sz w:val="28"/>
          <w:szCs w:val="28"/>
        </w:rPr>
        <w:lastRenderedPageBreak/>
        <w:t>такая ситуация часто встречается. С большой долей вероятности, родитель просто столкнулся со специалистом, не обладающим достаточной квалификацией для работы с детьми раннего возраста.</w:t>
      </w:r>
    </w:p>
    <w:p w:rsidR="004C21D5" w:rsidRPr="002867B0" w:rsidRDefault="004C21D5" w:rsidP="004C21D5">
      <w:pPr>
        <w:rPr>
          <w:rFonts w:ascii="Times New Roman" w:hAnsi="Times New Roman" w:cs="Times New Roman"/>
          <w:sz w:val="28"/>
          <w:szCs w:val="28"/>
        </w:rPr>
      </w:pPr>
      <w:r w:rsidRPr="002867B0">
        <w:rPr>
          <w:rFonts w:ascii="Times New Roman" w:hAnsi="Times New Roman" w:cs="Times New Roman"/>
          <w:sz w:val="28"/>
          <w:szCs w:val="28"/>
        </w:rPr>
        <w:t>Активизация речи у неговорящего ребенка – это прямая обязанность именно логопеда. Дефектолог в данном случае может помочь лишь с адаптацией и с формированием начальных навыков учебной деятельности, но не ликвидирует проблему отсутствия речи. Логопед должен предупредить родителя о времени начала логопедических занятий. В случае отсутствия речи нельзя ждать наступления 4-5-летнего возраста, а следует начинать логопедические занятия как можно раньше.</w:t>
      </w:r>
    </w:p>
    <w:p w:rsidR="004C21D5" w:rsidRPr="002867B0" w:rsidRDefault="004C21D5" w:rsidP="004C21D5">
      <w:pPr>
        <w:rPr>
          <w:rFonts w:ascii="Times New Roman" w:hAnsi="Times New Roman" w:cs="Times New Roman"/>
          <w:sz w:val="28"/>
          <w:szCs w:val="28"/>
        </w:rPr>
      </w:pPr>
      <w:r w:rsidRPr="002867B0">
        <w:rPr>
          <w:rFonts w:ascii="Times New Roman" w:hAnsi="Times New Roman" w:cs="Times New Roman"/>
          <w:sz w:val="28"/>
          <w:szCs w:val="28"/>
        </w:rPr>
        <w:t>Отсутствие речи требует вмешательства именно логопеда. Об этом нужно помнить!</w:t>
      </w:r>
    </w:p>
    <w:p w:rsidR="004C21D5" w:rsidRPr="002867B0" w:rsidRDefault="004C21D5" w:rsidP="004C21D5">
      <w:pPr>
        <w:rPr>
          <w:rFonts w:ascii="Times New Roman" w:hAnsi="Times New Roman" w:cs="Times New Roman"/>
          <w:sz w:val="28"/>
          <w:szCs w:val="28"/>
        </w:rPr>
      </w:pPr>
      <w:r w:rsidRPr="002867B0">
        <w:rPr>
          <w:rFonts w:ascii="Times New Roman" w:hAnsi="Times New Roman" w:cs="Times New Roman"/>
          <w:sz w:val="28"/>
          <w:szCs w:val="28"/>
        </w:rPr>
        <w:t>Надеюсь, я смогла внести некоторую ясность в эти глубоко запутанные между собой понятия и вы скоро найдете своего дефектолога.</w:t>
      </w:r>
    </w:p>
    <w:p w:rsidR="007F0445" w:rsidRPr="00104D99" w:rsidRDefault="007F0445" w:rsidP="007F0445">
      <w:pPr>
        <w:ind w:left="-851" w:right="-426"/>
      </w:pPr>
      <w:r>
        <w:rPr>
          <w:noProof/>
          <w:lang w:eastAsia="ru-RU"/>
        </w:rPr>
        <w:drawing>
          <wp:inline distT="0" distB="0" distL="0" distR="0">
            <wp:extent cx="3328987" cy="4438645"/>
            <wp:effectExtent l="0" t="0" r="5080" b="635"/>
            <wp:docPr id="2" name="Рисунок 2" descr="C:\Users\Оля\AppData\Local\Microsoft\Windows\Temporary Internet Files\Content.Word\Micromax_Q379_IMG_20171114_12414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Оля\AppData\Local\Microsoft\Windows\Temporary Internet Files\Content.Word\Micromax_Q379_IMG_20171114_12414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42696" cy="4456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3328987" cy="4438650"/>
            <wp:effectExtent l="0" t="0" r="5080" b="0"/>
            <wp:docPr id="1" name="Рисунок 1" descr="C:\Users\Оля\AppData\Local\Microsoft\Windows\Temporary Internet Files\Content.Word\Micromax_Q379_IMG_20171114_124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я\AppData\Local\Microsoft\Windows\Temporary Internet Files\Content.Word\Micromax_Q379_IMG_20171114_12415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2235" cy="4442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7F0445" w:rsidRPr="00104D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231A"/>
    <w:rsid w:val="00104D99"/>
    <w:rsid w:val="0022231A"/>
    <w:rsid w:val="002867B0"/>
    <w:rsid w:val="004144EA"/>
    <w:rsid w:val="004974BD"/>
    <w:rsid w:val="004C21D5"/>
    <w:rsid w:val="007F0445"/>
    <w:rsid w:val="00E65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4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F04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F044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842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Оля</cp:lastModifiedBy>
  <cp:revision>3</cp:revision>
  <cp:lastPrinted>2017-11-14T09:55:00Z</cp:lastPrinted>
  <dcterms:created xsi:type="dcterms:W3CDTF">2017-11-14T09:08:00Z</dcterms:created>
  <dcterms:modified xsi:type="dcterms:W3CDTF">2017-11-15T10:50:00Z</dcterms:modified>
</cp:coreProperties>
</file>