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EB" w:rsidRDefault="00130BEB" w:rsidP="00130BEB">
      <w:pPr>
        <w:pStyle w:val="c4"/>
        <w:shd w:val="clear" w:color="auto" w:fill="FFFFFF"/>
        <w:spacing w:before="0" w:beforeAutospacing="0" w:after="0" w:afterAutospacing="0"/>
        <w:ind w:left="-993"/>
        <w:jc w:val="center"/>
        <w:rPr>
          <w:rStyle w:val="c8"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32"/>
          <w:szCs w:val="40"/>
        </w:rPr>
        <w:t>МБДОУ детский сад № 7 «Жемчужинка»</w:t>
      </w:r>
      <w:r w:rsidRPr="00130BEB">
        <w:rPr>
          <w:b/>
          <w:bCs/>
          <w:color w:val="000000"/>
          <w:sz w:val="40"/>
          <w:szCs w:val="40"/>
        </w:rPr>
        <w:br/>
      </w:r>
    </w:p>
    <w:p w:rsidR="00130BEB" w:rsidRDefault="00130BEB" w:rsidP="00130BEB">
      <w:pPr>
        <w:pStyle w:val="c4"/>
        <w:shd w:val="clear" w:color="auto" w:fill="FFFFFF"/>
        <w:spacing w:before="0" w:beforeAutospacing="0" w:after="0" w:afterAutospacing="0"/>
        <w:ind w:left="-993"/>
        <w:jc w:val="center"/>
        <w:rPr>
          <w:rStyle w:val="c8"/>
          <w:b/>
          <w:bCs/>
          <w:color w:val="000000"/>
          <w:sz w:val="40"/>
          <w:szCs w:val="40"/>
        </w:rPr>
      </w:pPr>
    </w:p>
    <w:p w:rsidR="00130BEB" w:rsidRDefault="00130BEB" w:rsidP="00130BEB">
      <w:pPr>
        <w:pStyle w:val="c4"/>
        <w:shd w:val="clear" w:color="auto" w:fill="FFFFFF"/>
        <w:spacing w:before="0" w:beforeAutospacing="0" w:after="0" w:afterAutospacing="0"/>
        <w:ind w:left="-993"/>
        <w:jc w:val="center"/>
        <w:rPr>
          <w:rStyle w:val="c8"/>
          <w:b/>
          <w:bCs/>
          <w:color w:val="000000"/>
          <w:sz w:val="40"/>
          <w:szCs w:val="40"/>
        </w:rPr>
      </w:pPr>
    </w:p>
    <w:p w:rsidR="00130BEB" w:rsidRDefault="00130BEB" w:rsidP="00130BEB">
      <w:pPr>
        <w:pStyle w:val="c4"/>
        <w:shd w:val="clear" w:color="auto" w:fill="FFFFFF"/>
        <w:spacing w:before="0" w:beforeAutospacing="0" w:after="0" w:afterAutospacing="0"/>
        <w:ind w:left="-993"/>
        <w:jc w:val="center"/>
        <w:rPr>
          <w:rStyle w:val="c8"/>
          <w:b/>
          <w:bCs/>
          <w:color w:val="000000"/>
          <w:sz w:val="40"/>
          <w:szCs w:val="40"/>
        </w:rPr>
      </w:pPr>
    </w:p>
    <w:p w:rsidR="00130BEB" w:rsidRDefault="00130BEB" w:rsidP="00130BEB">
      <w:pPr>
        <w:pStyle w:val="c4"/>
        <w:shd w:val="clear" w:color="auto" w:fill="FFFFFF"/>
        <w:spacing w:before="0" w:beforeAutospacing="0" w:after="0" w:afterAutospacing="0"/>
        <w:ind w:left="-993"/>
        <w:jc w:val="center"/>
        <w:rPr>
          <w:rStyle w:val="c8"/>
          <w:b/>
          <w:bCs/>
          <w:color w:val="000000"/>
          <w:sz w:val="40"/>
          <w:szCs w:val="40"/>
        </w:rPr>
      </w:pPr>
    </w:p>
    <w:p w:rsidR="00130BEB" w:rsidRDefault="00130BEB" w:rsidP="00130BEB">
      <w:pPr>
        <w:pStyle w:val="c4"/>
        <w:shd w:val="clear" w:color="auto" w:fill="FFFFFF"/>
        <w:spacing w:before="0" w:beforeAutospacing="0" w:after="0" w:afterAutospacing="0"/>
        <w:ind w:left="-993"/>
        <w:jc w:val="center"/>
        <w:rPr>
          <w:rStyle w:val="c8"/>
          <w:b/>
          <w:bCs/>
          <w:color w:val="000000"/>
          <w:sz w:val="40"/>
          <w:szCs w:val="40"/>
        </w:rPr>
      </w:pPr>
    </w:p>
    <w:p w:rsidR="00130BEB" w:rsidRDefault="00130BEB" w:rsidP="00130BEB">
      <w:pPr>
        <w:pStyle w:val="c4"/>
        <w:shd w:val="clear" w:color="auto" w:fill="FFFFFF"/>
        <w:spacing w:before="0" w:beforeAutospacing="0" w:after="0" w:afterAutospacing="0"/>
        <w:ind w:left="-993"/>
        <w:jc w:val="center"/>
        <w:rPr>
          <w:rStyle w:val="c8"/>
          <w:b/>
          <w:bCs/>
          <w:color w:val="000000"/>
          <w:sz w:val="40"/>
          <w:szCs w:val="40"/>
        </w:rPr>
      </w:pPr>
    </w:p>
    <w:p w:rsidR="00130BEB" w:rsidRDefault="00130BEB" w:rsidP="00130BEB">
      <w:pPr>
        <w:pStyle w:val="c4"/>
        <w:shd w:val="clear" w:color="auto" w:fill="FFFFFF"/>
        <w:spacing w:before="0" w:beforeAutospacing="0" w:after="0" w:afterAutospacing="0"/>
        <w:ind w:left="-993"/>
        <w:jc w:val="center"/>
        <w:rPr>
          <w:rStyle w:val="c8"/>
          <w:b/>
          <w:bCs/>
          <w:color w:val="000000"/>
          <w:sz w:val="40"/>
          <w:szCs w:val="40"/>
        </w:rPr>
      </w:pPr>
    </w:p>
    <w:p w:rsidR="00130BEB" w:rsidRPr="00130BEB" w:rsidRDefault="00130BEB" w:rsidP="00130BEB">
      <w:pPr>
        <w:pStyle w:val="c4"/>
        <w:shd w:val="clear" w:color="auto" w:fill="FFFFFF"/>
        <w:spacing w:before="0" w:beforeAutospacing="0" w:after="0" w:afterAutospacing="0"/>
        <w:ind w:left="-993"/>
        <w:jc w:val="center"/>
        <w:rPr>
          <w:color w:val="000000"/>
          <w:sz w:val="22"/>
          <w:szCs w:val="22"/>
        </w:rPr>
      </w:pPr>
      <w:r w:rsidRPr="00130BEB">
        <w:rPr>
          <w:rStyle w:val="c8"/>
          <w:b/>
          <w:bCs/>
          <w:color w:val="000000"/>
          <w:sz w:val="40"/>
          <w:szCs w:val="40"/>
        </w:rPr>
        <w:t>Консультация для родителей:</w:t>
      </w:r>
    </w:p>
    <w:p w:rsidR="00130BEB" w:rsidRPr="00130BEB" w:rsidRDefault="00130BEB" w:rsidP="00130BEB">
      <w:pPr>
        <w:pStyle w:val="c4"/>
        <w:shd w:val="clear" w:color="auto" w:fill="FFFFFF"/>
        <w:spacing w:before="0" w:beforeAutospacing="0" w:after="0" w:afterAutospacing="0"/>
        <w:ind w:left="-993"/>
        <w:jc w:val="center"/>
        <w:rPr>
          <w:color w:val="000000"/>
          <w:sz w:val="22"/>
          <w:szCs w:val="22"/>
        </w:rPr>
      </w:pPr>
      <w:r w:rsidRPr="00130BEB">
        <w:rPr>
          <w:rStyle w:val="c10"/>
          <w:b/>
          <w:bCs/>
          <w:color w:val="000000"/>
          <w:sz w:val="40"/>
          <w:szCs w:val="40"/>
        </w:rPr>
        <w:t> «Организация детского экспериментирования в домашних условиях»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 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jc w:val="center"/>
        <w:rPr>
          <w:color w:val="000000"/>
          <w:sz w:val="22"/>
          <w:szCs w:val="22"/>
        </w:rPr>
      </w:pPr>
      <w:bookmarkStart w:id="0" w:name="_GoBack"/>
      <w:r>
        <w:rPr>
          <w:noProof/>
        </w:rPr>
        <w:drawing>
          <wp:inline distT="0" distB="0" distL="0" distR="0" wp14:anchorId="22452BEC" wp14:editId="52B2AFE9">
            <wp:extent cx="5181599" cy="1857375"/>
            <wp:effectExtent l="0" t="0" r="0" b="0"/>
            <wp:docPr id="1" name="Рисунок 1" descr="https://4.bp.blogspot.com/-4mI2OCVt64I/W6eXWcBAuYI/AAAAAAAAAvM/YCTU7yY69ucPkdNVTb9eTwU52IPp4Df8QCEwYBhgL/w1200-h630-p-k-no-nu/%25D0%259C%25D0%259C%25D0%25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4mI2OCVt64I/W6eXWcBAuYI/AAAAAAAAAvM/YCTU7yY69ucPkdNVTb9eTwU52IPp4Df8QCEwYBhgL/w1200-h630-p-k-no-nu/%25D0%259C%25D0%259C%25D0%259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86154" cy="18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 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 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                             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 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                  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 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 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 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 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 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 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 </w:t>
      </w:r>
    </w:p>
    <w:p w:rsid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jc w:val="right"/>
        <w:rPr>
          <w:rStyle w:val="c2"/>
          <w:color w:val="000000"/>
          <w:sz w:val="28"/>
          <w:szCs w:val="28"/>
        </w:rPr>
      </w:pPr>
      <w:r w:rsidRPr="00130BEB"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                    </w:t>
      </w:r>
      <w:r>
        <w:rPr>
          <w:rStyle w:val="c2"/>
          <w:color w:val="000000"/>
          <w:sz w:val="28"/>
          <w:szCs w:val="28"/>
        </w:rPr>
        <w:t xml:space="preserve">               </w:t>
      </w:r>
      <w:r w:rsidRPr="00130BEB">
        <w:rPr>
          <w:rStyle w:val="c2"/>
          <w:color w:val="000000"/>
          <w:sz w:val="28"/>
          <w:szCs w:val="28"/>
        </w:rPr>
        <w:t xml:space="preserve">Воспитатель: </w:t>
      </w:r>
      <w:r>
        <w:rPr>
          <w:rStyle w:val="c2"/>
          <w:color w:val="000000"/>
          <w:sz w:val="28"/>
          <w:szCs w:val="28"/>
        </w:rPr>
        <w:t>Шиян Н. С.</w:t>
      </w:r>
    </w:p>
    <w:p w:rsid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jc w:val="right"/>
        <w:rPr>
          <w:rStyle w:val="c2"/>
          <w:color w:val="000000"/>
          <w:sz w:val="28"/>
          <w:szCs w:val="28"/>
        </w:rPr>
      </w:pPr>
    </w:p>
    <w:p w:rsid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jc w:val="right"/>
        <w:rPr>
          <w:rStyle w:val="c2"/>
          <w:color w:val="000000"/>
          <w:sz w:val="28"/>
          <w:szCs w:val="28"/>
        </w:rPr>
      </w:pPr>
    </w:p>
    <w:p w:rsid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jc w:val="right"/>
        <w:rPr>
          <w:rStyle w:val="c2"/>
          <w:color w:val="000000"/>
          <w:sz w:val="28"/>
          <w:szCs w:val="28"/>
        </w:rPr>
      </w:pPr>
    </w:p>
    <w:p w:rsid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jc w:val="right"/>
        <w:rPr>
          <w:rStyle w:val="c2"/>
          <w:color w:val="000000"/>
          <w:sz w:val="28"/>
          <w:szCs w:val="28"/>
        </w:rPr>
      </w:pPr>
    </w:p>
    <w:p w:rsidR="00130BEB" w:rsidRDefault="00130BEB" w:rsidP="00130BE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Егорлыкская сентябрь 2021г.</w:t>
      </w:r>
    </w:p>
    <w:p w:rsid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jc w:val="right"/>
        <w:rPr>
          <w:rStyle w:val="c2"/>
          <w:color w:val="000000"/>
          <w:sz w:val="28"/>
          <w:szCs w:val="28"/>
        </w:rPr>
      </w:pP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jc w:val="right"/>
        <w:rPr>
          <w:color w:val="000000"/>
          <w:sz w:val="28"/>
          <w:szCs w:val="28"/>
        </w:rPr>
      </w:pP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jc w:val="center"/>
        <w:rPr>
          <w:color w:val="000000"/>
          <w:sz w:val="22"/>
          <w:szCs w:val="22"/>
        </w:rPr>
      </w:pPr>
      <w:r w:rsidRPr="00130BEB">
        <w:rPr>
          <w:rStyle w:val="c7"/>
          <w:b/>
          <w:bCs/>
          <w:color w:val="000000"/>
          <w:sz w:val="28"/>
          <w:szCs w:val="28"/>
        </w:rPr>
        <w:lastRenderedPageBreak/>
        <w:t>Ребёнок – дошкольник  является исследователем, «проявляя живой интерес к разного рода исследовательской деятельности, в частности к элементарному  экспериментированию». Детское экспериментирование претендует на роль ведущей деятельности в период дошкольного развития ребёнка. Экспериментирование пронизывает все сферы детской деятельности: приём пищи, игру, образовательные области, прогулку, сон.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Опыты помогают развивать мышление, логику, творчество ребёнка, позволяют показать связи между живым и неживым в природе. Исследования предоставляют ребёнку самому найти ответы на вопросы «как? » и «почему?». Элементарные опыты, эксперименты помогают ребёнку приобрести новые знания о том или ином предмете. Эта деятельность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</w:t>
      </w:r>
    </w:p>
    <w:p w:rsid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jc w:val="center"/>
        <w:rPr>
          <w:rStyle w:val="c1"/>
          <w:color w:val="000000"/>
          <w:sz w:val="28"/>
          <w:szCs w:val="28"/>
        </w:rPr>
      </w:pPr>
      <w:r w:rsidRPr="00130BEB">
        <w:rPr>
          <w:rStyle w:val="c7"/>
          <w:b/>
          <w:bCs/>
          <w:color w:val="000000"/>
          <w:sz w:val="28"/>
          <w:szCs w:val="28"/>
        </w:rPr>
        <w:t>Детское экспериментирование – это один из ведущих видов деятельности дошкольника.</w:t>
      </w:r>
      <w:r w:rsidRPr="00130BEB">
        <w:rPr>
          <w:rStyle w:val="c1"/>
          <w:color w:val="000000"/>
          <w:sz w:val="28"/>
          <w:szCs w:val="28"/>
        </w:rPr>
        <w:t> 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jc w:val="center"/>
        <w:rPr>
          <w:color w:val="000000"/>
          <w:sz w:val="22"/>
          <w:szCs w:val="22"/>
        </w:rPr>
      </w:pPr>
      <w:r w:rsidRPr="00130BEB">
        <w:rPr>
          <w:rStyle w:val="c7"/>
          <w:b/>
          <w:bCs/>
          <w:color w:val="000000"/>
          <w:sz w:val="28"/>
          <w:szCs w:val="28"/>
        </w:rPr>
        <w:t>Исследовательская деятельность детей может стать одним из условий развития детской любознательности, а в конечном итоге познавательных интересов ребёнка.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jc w:val="center"/>
        <w:rPr>
          <w:color w:val="000000"/>
          <w:sz w:val="22"/>
          <w:szCs w:val="22"/>
        </w:rPr>
      </w:pPr>
      <w:r w:rsidRPr="00130BEB">
        <w:rPr>
          <w:rStyle w:val="c7"/>
          <w:b/>
          <w:bCs/>
          <w:color w:val="000000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  <w:r>
        <w:rPr>
          <w:color w:val="000000"/>
          <w:sz w:val="22"/>
          <w:szCs w:val="22"/>
        </w:rPr>
        <w:t xml:space="preserve"> </w:t>
      </w:r>
      <w:r w:rsidRPr="00130BEB">
        <w:rPr>
          <w:rStyle w:val="c1"/>
          <w:color w:val="000000"/>
          <w:sz w:val="28"/>
          <w:szCs w:val="28"/>
        </w:rPr>
        <w:t>Например: «Что быстрее растворится?» – морская соль,  пена для ванн, хвойный экстракт, – кусочки мыла и т.п.</w:t>
      </w:r>
      <w:r>
        <w:rPr>
          <w:color w:val="000000"/>
          <w:sz w:val="22"/>
          <w:szCs w:val="22"/>
        </w:rPr>
        <w:t xml:space="preserve"> </w:t>
      </w:r>
      <w:r w:rsidRPr="00130BEB">
        <w:rPr>
          <w:rStyle w:val="c1"/>
          <w:color w:val="000000"/>
          <w:sz w:val="28"/>
          <w:szCs w:val="28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jc w:val="center"/>
        <w:rPr>
          <w:color w:val="000000"/>
          <w:sz w:val="22"/>
          <w:szCs w:val="22"/>
        </w:rPr>
      </w:pPr>
      <w:r w:rsidRPr="00130BEB">
        <w:rPr>
          <w:rStyle w:val="c7"/>
          <w:b/>
          <w:bCs/>
          <w:color w:val="000000"/>
          <w:sz w:val="28"/>
          <w:szCs w:val="28"/>
        </w:rPr>
        <w:lastRenderedPageBreak/>
        <w:t>Эксперимент можно провести во время любой деятельности.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делать?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jc w:val="center"/>
        <w:rPr>
          <w:color w:val="000000"/>
          <w:sz w:val="22"/>
          <w:szCs w:val="22"/>
        </w:rPr>
      </w:pPr>
      <w:r w:rsidRPr="00130BEB">
        <w:rPr>
          <w:rStyle w:val="c7"/>
          <w:b/>
          <w:bCs/>
          <w:color w:val="000000"/>
          <w:sz w:val="28"/>
          <w:szCs w:val="28"/>
        </w:rPr>
        <w:t>Домашняя лаборатория.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за-дач и находить ответы на возникающие вопросы. Для этого необходимо соблюдать простые правила: доступность и техника безопасности вас и вашего ребёнка.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jc w:val="center"/>
        <w:rPr>
          <w:color w:val="000000"/>
          <w:sz w:val="22"/>
          <w:szCs w:val="22"/>
        </w:rPr>
      </w:pPr>
      <w:r w:rsidRPr="00130BEB">
        <w:rPr>
          <w:rStyle w:val="c7"/>
          <w:b/>
          <w:bCs/>
          <w:color w:val="000000"/>
          <w:sz w:val="28"/>
          <w:szCs w:val="28"/>
        </w:rPr>
        <w:t>Несколько несложных опытов для детей среднего дошкольного возраста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«Спрятанная картина»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Цель: узнать, как маскируются животные. Материалы: светло-желтый мелок, белая бумага, красная прозрачная папка из пластика.</w:t>
      </w:r>
      <w:r>
        <w:rPr>
          <w:color w:val="000000"/>
          <w:sz w:val="22"/>
          <w:szCs w:val="22"/>
        </w:rPr>
        <w:t xml:space="preserve"> </w:t>
      </w:r>
      <w:r w:rsidRPr="00130BEB">
        <w:rPr>
          <w:rStyle w:val="c1"/>
          <w:color w:val="000000"/>
          <w:sz w:val="28"/>
          <w:szCs w:val="28"/>
        </w:rPr>
        <w:t>Процесс: Желтым мелком нарисовать птичку на белой бумаге. Накр</w:t>
      </w:r>
      <w:r>
        <w:rPr>
          <w:rStyle w:val="c1"/>
          <w:color w:val="000000"/>
          <w:sz w:val="28"/>
          <w:szCs w:val="28"/>
        </w:rPr>
        <w:t>ыть картинку красным прозрачным пластиком.  </w:t>
      </w:r>
      <w:r w:rsidRPr="00130BEB">
        <w:rPr>
          <w:rStyle w:val="c1"/>
          <w:color w:val="000000"/>
          <w:sz w:val="28"/>
          <w:szCs w:val="28"/>
        </w:rPr>
        <w:t>Итоги: Желтая птичка исчезла. Почему? Красный цвет – не чистый, он содержит в себе желтый,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«Мыльные пузыри»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Цель: Сделать раствор для мыльных пузырей. Материалы: жидкость для мытья посуды, чашка, соломинка. Процесс: Наполовину наполните чашку жидким мылом. Доверху налейте чашку водой и размешайте. Окуните соломинку в мыльный раствор. Осторожно подуйте в соломинку. Итоги: У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jc w:val="center"/>
        <w:rPr>
          <w:color w:val="000000"/>
          <w:sz w:val="22"/>
          <w:szCs w:val="22"/>
        </w:rPr>
      </w:pPr>
      <w:r w:rsidRPr="00130BEB">
        <w:rPr>
          <w:rStyle w:val="c6"/>
          <w:b/>
          <w:bCs/>
          <w:color w:val="000000"/>
          <w:sz w:val="28"/>
          <w:szCs w:val="28"/>
        </w:rPr>
        <w:t>Рекомендации для родителей. Экспериментируем дома.</w:t>
      </w:r>
    </w:p>
    <w:p w:rsidR="00130BEB" w:rsidRPr="00130BEB" w:rsidRDefault="00130BEB" w:rsidP="00130BEB">
      <w:pPr>
        <w:pStyle w:val="c4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Тема: «Лед-вода»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 (Зима превращается в лето.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Весной и осенью и лед, и вода.) Такую беседу желательно про-вести в начале и в конце зимы, добиваясь от ребенка четкого противопоставления лета и зимы, весны и осени.</w:t>
      </w:r>
    </w:p>
    <w:p w:rsidR="00130BEB" w:rsidRPr="00130BEB" w:rsidRDefault="00130BEB" w:rsidP="00130BEB">
      <w:pPr>
        <w:pStyle w:val="c4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Тема: «Твердое-жидкое»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твердой и жидкой. Воду нельзя пощупать, она жидкая. Воду можно только потрогать и сказать, какая она: холодная или горячая.</w:t>
      </w:r>
      <w:r>
        <w:rPr>
          <w:color w:val="000000"/>
          <w:sz w:val="22"/>
          <w:szCs w:val="22"/>
        </w:rPr>
        <w:t xml:space="preserve"> </w:t>
      </w:r>
      <w:r w:rsidRPr="00130BEB">
        <w:rPr>
          <w:rStyle w:val="c1"/>
          <w:color w:val="000000"/>
          <w:sz w:val="28"/>
          <w:szCs w:val="28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:rsidR="00130BEB" w:rsidRPr="00130BEB" w:rsidRDefault="00130BEB" w:rsidP="00130BEB">
      <w:pPr>
        <w:pStyle w:val="c4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lastRenderedPageBreak/>
        <w:t>Тема: «Жидкое – твердое»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«парафин твердый – нагреваем – превращается в жидкость». Затем снимите с огня миску и понаблюдайте с ребенком за отвердением парафина. Пусть ребенок вместе с вами положит в морозильную камеру холодильника воду или компот, и проследить за превращением жидкости в лед (посмотреть 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 – превращается в жидкую воду».</w:t>
      </w:r>
    </w:p>
    <w:p w:rsidR="00130BEB" w:rsidRPr="00130BEB" w:rsidRDefault="00130BEB" w:rsidP="00130BEB">
      <w:pPr>
        <w:pStyle w:val="c4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Тема: «Испарение»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130BEB" w:rsidRPr="00130BEB" w:rsidRDefault="00130BEB" w:rsidP="00130BEB">
      <w:pPr>
        <w:pStyle w:val="c4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Тема: «Выпаривание соли»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130BEB" w:rsidRPr="00130BEB" w:rsidRDefault="00130BEB" w:rsidP="00130BEB">
      <w:pPr>
        <w:pStyle w:val="c4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Тема: «Конденсация»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Проведите опыт по конденсации пара. Используйте для этого холодное стекло или небольшое зеркало (можно использовать черпак с холодной водой).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при нагревании испаряется, а пар, соприкасаясь с холодной поверхностью, охлаждается и превращается снова в воду.</w:t>
      </w:r>
    </w:p>
    <w:p w:rsidR="00130BEB" w:rsidRPr="00130BEB" w:rsidRDefault="00130BEB" w:rsidP="00130BEB">
      <w:pPr>
        <w:pStyle w:val="c4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Тема: «Свойства веществ»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130BEB" w:rsidRPr="00130BEB" w:rsidRDefault="00130BEB" w:rsidP="00130BEB">
      <w:pPr>
        <w:pStyle w:val="c4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Тема: «Воздух и его свойства»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130BEB" w:rsidRPr="00130BEB" w:rsidRDefault="00130BEB" w:rsidP="00130BEB">
      <w:pPr>
        <w:pStyle w:val="c4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Тема: «Воздух вокруг нас»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  <w:r>
        <w:rPr>
          <w:color w:val="000000"/>
          <w:sz w:val="22"/>
          <w:szCs w:val="22"/>
        </w:rPr>
        <w:t xml:space="preserve"> </w:t>
      </w:r>
      <w:r w:rsidRPr="00130BEB">
        <w:rPr>
          <w:rStyle w:val="c1"/>
          <w:color w:val="000000"/>
          <w:sz w:val="28"/>
          <w:szCs w:val="28"/>
        </w:rPr>
        <w:t xml:space="preserve">Взяв стакан, спросите у ребенка, есть ли что-нибудь в стакане. Переверните стакан вверх дном. Снова спросите у ребенка, есть ли что-то в стакане. Затем </w:t>
      </w:r>
      <w:r w:rsidRPr="00130BEB">
        <w:rPr>
          <w:rStyle w:val="c1"/>
          <w:color w:val="000000"/>
          <w:sz w:val="28"/>
          <w:szCs w:val="28"/>
        </w:rPr>
        <w:lastRenderedPageBreak/>
        <w:t>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                                                        </w:t>
      </w:r>
    </w:p>
    <w:p w:rsidR="00130BEB" w:rsidRPr="00130BEB" w:rsidRDefault="00130BEB" w:rsidP="00130BEB">
      <w:pPr>
        <w:pStyle w:val="c4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Тема: «Два апельсина»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130BEB" w:rsidRPr="00130BEB" w:rsidRDefault="00130BEB" w:rsidP="00130BEB">
      <w:pPr>
        <w:pStyle w:val="c4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Тема: Разный «характер» у яиц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тяжести. Попробуйте объяснить, что в вареном яйце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130BEB" w:rsidRPr="00130BEB" w:rsidRDefault="00130BEB" w:rsidP="00130BEB">
      <w:pPr>
        <w:pStyle w:val="c4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Тема: «Чистый лед»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Вам потребуется: обычная, сладкая и соленая вода.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Сообщите малышу о том, что лед в Северном Ледовитом океане пресный, хотя вода в нем соленая. 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замерзая, освобождается от солей и сахара.</w:t>
      </w:r>
    </w:p>
    <w:p w:rsidR="00130BEB" w:rsidRPr="00130BEB" w:rsidRDefault="00130BEB" w:rsidP="00130BEB">
      <w:pPr>
        <w:pStyle w:val="c4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Тема: «Куда делась вода?»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Все дети просто обожают мыться в ванне. Проведите такой опыт. Для этого ванну нужно наполнить водой. Но прежде надуйте воздушный шарик, завяжите его прочной веревочкой, именно 15 сантиметров длиной, второй конец которой привяжите к пробке, прикрывающей сливное отверстие. Пусть малыш сам откроет кран с водой. Теперь отвлекитесь, поиграйте с ребенком или почитайте ему. Через 20-30 минут посмотрите, набралась ли вода в ванну. Нет? Но ведь ребенок сам открыл кран и его никто не зак</w:t>
      </w:r>
      <w:r>
        <w:rPr>
          <w:rStyle w:val="c1"/>
          <w:color w:val="000000"/>
          <w:sz w:val="28"/>
          <w:szCs w:val="28"/>
        </w:rPr>
        <w:t xml:space="preserve">рывал. Куда же делась вода? </w:t>
      </w:r>
      <w:r w:rsidRPr="00130BEB">
        <w:rPr>
          <w:rStyle w:val="c1"/>
          <w:color w:val="000000"/>
          <w:sz w:val="28"/>
          <w:szCs w:val="28"/>
        </w:rPr>
        <w:t>Когда воды в ванне наберется достаточно много, веревочка, привязанная к пробке и шарику, натягивается. Чем выше поднимается уровень воды, тем сильнее натягивается веревка, вода с силой давит на шарик (но ведь утонуть он не может), он поднимается вместе с водой до критического уровня, а потом выдергивает пробку.                                             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jc w:val="center"/>
        <w:rPr>
          <w:color w:val="000000"/>
          <w:sz w:val="22"/>
          <w:szCs w:val="22"/>
        </w:rPr>
      </w:pPr>
      <w:r w:rsidRPr="00130BEB">
        <w:rPr>
          <w:rStyle w:val="c7"/>
          <w:b/>
          <w:bCs/>
          <w:color w:val="000000"/>
          <w:sz w:val="28"/>
          <w:szCs w:val="28"/>
        </w:rPr>
        <w:t>Очень тесно связаны между собой экспериментирование и развитие речи.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Это хорошо прослеживается на всех этапах эксперимента – при формулировании цели, во время обсуждения хода опыта, при подведении итогов и словесном отчёте об увиденном.</w:t>
      </w:r>
    </w:p>
    <w:p w:rsid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rStyle w:val="c7"/>
          <w:b/>
          <w:bCs/>
          <w:color w:val="000000"/>
          <w:sz w:val="28"/>
          <w:szCs w:val="28"/>
        </w:rPr>
      </w:pPr>
      <w:r w:rsidRPr="00130BEB">
        <w:rPr>
          <w:rStyle w:val="c7"/>
          <w:b/>
          <w:bCs/>
          <w:color w:val="000000"/>
          <w:sz w:val="28"/>
          <w:szCs w:val="28"/>
        </w:rPr>
        <w:t>Не требует особого доказательства связь экспериментирования с формированием элементарных математических представлений.                                                                                                   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 Во время проведения опытов постоянно возникает необходимость считать, измерять, сравнивать, определять форму, размеры. Всё это придаёт математическим  представлениям реальную значимость.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7"/>
          <w:b/>
          <w:bCs/>
          <w:color w:val="000000"/>
          <w:sz w:val="28"/>
          <w:szCs w:val="28"/>
        </w:rPr>
        <w:t>Важную роль в формировании детского интереса к экспериментальной деятельности играют родители.</w:t>
      </w:r>
      <w:r w:rsidRPr="00130BEB">
        <w:rPr>
          <w:rStyle w:val="c1"/>
          <w:color w:val="000000"/>
          <w:sz w:val="28"/>
          <w:szCs w:val="28"/>
        </w:rPr>
        <w:t xml:space="preserve"> Абсолютно правы те, кто поддерживает познавательный интерес </w:t>
      </w:r>
      <w:r w:rsidRPr="00130BEB">
        <w:rPr>
          <w:rStyle w:val="c1"/>
          <w:color w:val="000000"/>
          <w:sz w:val="28"/>
          <w:szCs w:val="28"/>
        </w:rPr>
        <w:lastRenderedPageBreak/>
        <w:t>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7"/>
          <w:b/>
          <w:bCs/>
          <w:color w:val="000000"/>
          <w:sz w:val="28"/>
          <w:szCs w:val="28"/>
        </w:rPr>
        <w:t>Следуйте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 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7"/>
          <w:b/>
          <w:bCs/>
          <w:color w:val="000000"/>
          <w:sz w:val="28"/>
          <w:szCs w:val="28"/>
        </w:rPr>
        <w:t>Вот несколько советов для родителей по развитию экспериментально-исследовательской активности детей.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«Что необходимо, а чего нельзя делать для развития опытно – исследовательской деятельности дошкольников»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– 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– Нельзя отмахиваться от совместных действий с ребёнком, игр и т.п. – ребёнок не может развиваться в обстановке безучастности к нему взрослых.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– 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 деятельности.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Сиюминутные запреты без объяснений сковывают активность и самостоятельность ребёнка.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jc w:val="center"/>
        <w:rPr>
          <w:color w:val="000000"/>
          <w:sz w:val="22"/>
          <w:szCs w:val="22"/>
        </w:rPr>
      </w:pPr>
      <w:r w:rsidRPr="00130BEB">
        <w:rPr>
          <w:rStyle w:val="c7"/>
          <w:b/>
          <w:bCs/>
          <w:color w:val="000000"/>
          <w:sz w:val="28"/>
          <w:szCs w:val="28"/>
        </w:rPr>
        <w:t>В общении с живой природой воспитывается у детей любовь к родному краю. Еще одна важная задача: воспитание доброты, человечности. Ребенок должен жалеть живое существо, если ему больно. Мы взрослые, отвечаем за любые слова, произнесенные в присутствии детей, и за все поступки, совершенные при них в отношении живых существ.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Нам надо научить малыша любить и уважать все живое: цветок, птицу, щенка и лягушку, защищать их. Прежде всего, мы должны научиться любить животных. Ребенок должен получить первоначальные знания о живых существах.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Источники этих знаний – 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умом и сердцем учатся малыши понимать животных, общаясь с ними. С ребенком можно пойти на прогулку. Сначала посетить двор, ближайший сквер или парк, затем побывать на берегу речки, в лесу, в поле. Понаблюдать за паутинкой – блестящей нежной ниточкой, за муравьями, лягушкой, птицей с птенцами, за ежом, бабочками и т.д.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Любовь к природе воспитывается в деятельности – можно завести дома кошку или собаку, чтобы и ребенок участвовал в уходе за животными.</w:t>
      </w:r>
    </w:p>
    <w:p w:rsidR="00130BEB" w:rsidRPr="00130BEB" w:rsidRDefault="00130BEB" w:rsidP="00130BEB">
      <w:pPr>
        <w:pStyle w:val="c0"/>
        <w:shd w:val="clear" w:color="auto" w:fill="FFFFFF"/>
        <w:spacing w:before="0" w:beforeAutospacing="0" w:after="0" w:afterAutospacing="0"/>
        <w:ind w:left="-993"/>
        <w:rPr>
          <w:color w:val="000000"/>
          <w:sz w:val="22"/>
          <w:szCs w:val="22"/>
        </w:rPr>
      </w:pPr>
      <w:r w:rsidRPr="00130BEB">
        <w:rPr>
          <w:rStyle w:val="c1"/>
          <w:color w:val="000000"/>
          <w:sz w:val="28"/>
          <w:szCs w:val="28"/>
        </w:rPr>
        <w:t>Несомненно, общение с живой природой играет важную роль в становлении личности ребенка.</w:t>
      </w:r>
    </w:p>
    <w:p w:rsidR="00687925" w:rsidRDefault="00687925"/>
    <w:sectPr w:rsidR="00687925" w:rsidSect="00130BEB">
      <w:pgSz w:w="11906" w:h="16838"/>
      <w:pgMar w:top="567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83"/>
    <w:rsid w:val="00130BEB"/>
    <w:rsid w:val="00297A05"/>
    <w:rsid w:val="00535383"/>
    <w:rsid w:val="0068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26765-79B7-46BA-959E-05D47699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3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30BEB"/>
  </w:style>
  <w:style w:type="character" w:customStyle="1" w:styleId="c10">
    <w:name w:val="c10"/>
    <w:basedOn w:val="a0"/>
    <w:rsid w:val="00130BEB"/>
  </w:style>
  <w:style w:type="paragraph" w:customStyle="1" w:styleId="c0">
    <w:name w:val="c0"/>
    <w:basedOn w:val="a"/>
    <w:rsid w:val="00130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0BEB"/>
  </w:style>
  <w:style w:type="character" w:customStyle="1" w:styleId="c2">
    <w:name w:val="c2"/>
    <w:basedOn w:val="a0"/>
    <w:rsid w:val="00130BEB"/>
  </w:style>
  <w:style w:type="character" w:customStyle="1" w:styleId="c6">
    <w:name w:val="c6"/>
    <w:basedOn w:val="a0"/>
    <w:rsid w:val="00130BEB"/>
  </w:style>
  <w:style w:type="character" w:customStyle="1" w:styleId="c7">
    <w:name w:val="c7"/>
    <w:basedOn w:val="a0"/>
    <w:rsid w:val="00130BEB"/>
  </w:style>
  <w:style w:type="paragraph" w:styleId="a3">
    <w:name w:val="Balloon Text"/>
    <w:basedOn w:val="a"/>
    <w:link w:val="a4"/>
    <w:uiPriority w:val="99"/>
    <w:semiHidden/>
    <w:unhideWhenUsed/>
    <w:rsid w:val="0013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2537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</cp:revision>
  <cp:lastPrinted>2021-10-12T22:29:00Z</cp:lastPrinted>
  <dcterms:created xsi:type="dcterms:W3CDTF">2021-10-12T22:20:00Z</dcterms:created>
  <dcterms:modified xsi:type="dcterms:W3CDTF">2023-11-23T09:02:00Z</dcterms:modified>
</cp:coreProperties>
</file>