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E1" w:rsidRPr="00B2572B" w:rsidRDefault="00415BE1" w:rsidP="00F221C8">
      <w:pPr>
        <w:spacing w:after="0"/>
        <w:jc w:val="center"/>
        <w:rPr>
          <w:rFonts w:ascii="Times New Roman" w:hAnsi="Times New Roman" w:cs="Times New Roman"/>
          <w:sz w:val="24"/>
          <w:szCs w:val="24"/>
        </w:rPr>
      </w:pPr>
      <w:r w:rsidRPr="00B2572B">
        <w:rPr>
          <w:rFonts w:ascii="Times New Roman" w:hAnsi="Times New Roman" w:cs="Times New Roman"/>
          <w:sz w:val="24"/>
          <w:szCs w:val="24"/>
        </w:rPr>
        <w:t>Муниципальное бюджетное дошкольное образовательное учреждение</w:t>
      </w:r>
    </w:p>
    <w:p w:rsidR="00415BE1" w:rsidRDefault="00415BE1" w:rsidP="00F221C8">
      <w:pPr>
        <w:spacing w:after="0"/>
        <w:ind w:left="-567"/>
        <w:jc w:val="center"/>
        <w:rPr>
          <w:rFonts w:ascii="Times New Roman" w:hAnsi="Times New Roman" w:cs="Times New Roman"/>
          <w:sz w:val="24"/>
          <w:szCs w:val="24"/>
        </w:rPr>
      </w:pPr>
      <w:r w:rsidRPr="00B2572B">
        <w:rPr>
          <w:rFonts w:ascii="Times New Roman" w:hAnsi="Times New Roman" w:cs="Times New Roman"/>
          <w:sz w:val="24"/>
          <w:szCs w:val="24"/>
        </w:rPr>
        <w:t>детского сада №7 «Жемчужинка»</w:t>
      </w: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Pr="00415BE1" w:rsidRDefault="00415BE1" w:rsidP="00F221C8">
      <w:pPr>
        <w:pStyle w:val="headline"/>
        <w:shd w:val="clear" w:color="auto" w:fill="FFFFFF"/>
        <w:spacing w:before="225" w:beforeAutospacing="0" w:after="225" w:afterAutospacing="0"/>
        <w:jc w:val="center"/>
        <w:rPr>
          <w:b/>
          <w:color w:val="111111"/>
          <w:sz w:val="56"/>
          <w:szCs w:val="56"/>
        </w:rPr>
      </w:pPr>
      <w:r w:rsidRPr="00415BE1">
        <w:rPr>
          <w:b/>
          <w:color w:val="111111"/>
          <w:sz w:val="56"/>
          <w:szCs w:val="56"/>
        </w:rPr>
        <w:t>Консультация для родителей</w:t>
      </w:r>
    </w:p>
    <w:p w:rsidR="00415BE1" w:rsidRPr="00C46FEB" w:rsidRDefault="00C46FEB" w:rsidP="00415BE1">
      <w:pPr>
        <w:pStyle w:val="headline"/>
        <w:shd w:val="clear" w:color="auto" w:fill="FFFFFF"/>
        <w:spacing w:before="225" w:beforeAutospacing="0" w:after="225" w:afterAutospacing="0"/>
        <w:jc w:val="center"/>
        <w:rPr>
          <w:color w:val="111111"/>
          <w:sz w:val="56"/>
          <w:szCs w:val="56"/>
        </w:rPr>
      </w:pPr>
      <w:r w:rsidRPr="00C46FEB">
        <w:rPr>
          <w:color w:val="111111"/>
          <w:sz w:val="56"/>
          <w:szCs w:val="56"/>
        </w:rPr>
        <w:t>«Речевые игры с малышами»</w:t>
      </w:r>
    </w:p>
    <w:p w:rsidR="00415BE1" w:rsidRDefault="00F221C8" w:rsidP="00415BE1">
      <w:pPr>
        <w:pStyle w:val="headline"/>
        <w:shd w:val="clear" w:color="auto" w:fill="FFFFFF"/>
        <w:spacing w:before="225" w:beforeAutospacing="0" w:after="225" w:afterAutospacing="0"/>
        <w:jc w:val="center"/>
        <w:rPr>
          <w:color w:val="111111"/>
          <w:sz w:val="18"/>
          <w:szCs w:val="18"/>
        </w:rPr>
      </w:pPr>
      <w:r>
        <w:rPr>
          <w:noProof/>
        </w:rPr>
        <w:drawing>
          <wp:inline distT="0" distB="0" distL="0" distR="0">
            <wp:extent cx="3472815" cy="305117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2815" cy="3051175"/>
                    </a:xfrm>
                    <a:prstGeom prst="rect">
                      <a:avLst/>
                    </a:prstGeom>
                    <a:noFill/>
                    <a:ln>
                      <a:noFill/>
                    </a:ln>
                  </pic:spPr>
                </pic:pic>
              </a:graphicData>
            </a:graphic>
          </wp:inline>
        </w:drawing>
      </w: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Default="00415BE1" w:rsidP="00415BE1">
      <w:pPr>
        <w:pStyle w:val="headline"/>
        <w:shd w:val="clear" w:color="auto" w:fill="FFFFFF"/>
        <w:spacing w:before="225" w:beforeAutospacing="0" w:after="225" w:afterAutospacing="0"/>
        <w:jc w:val="center"/>
        <w:rPr>
          <w:color w:val="111111"/>
          <w:sz w:val="18"/>
          <w:szCs w:val="18"/>
        </w:rPr>
      </w:pPr>
    </w:p>
    <w:p w:rsidR="00415BE1" w:rsidRPr="00C46FEB" w:rsidRDefault="00415BE1" w:rsidP="00F221C8">
      <w:pPr>
        <w:pStyle w:val="headline"/>
        <w:shd w:val="clear" w:color="auto" w:fill="FFFFFF"/>
        <w:spacing w:before="225" w:beforeAutospacing="0" w:after="225" w:afterAutospacing="0"/>
        <w:jc w:val="right"/>
        <w:rPr>
          <w:color w:val="111111"/>
          <w:sz w:val="28"/>
          <w:szCs w:val="28"/>
        </w:rPr>
      </w:pPr>
      <w:r w:rsidRPr="00C46FEB">
        <w:rPr>
          <w:color w:val="111111"/>
          <w:sz w:val="28"/>
          <w:szCs w:val="28"/>
        </w:rPr>
        <w:t>Воспитатель: Склярова Е.Л.</w:t>
      </w:r>
    </w:p>
    <w:p w:rsidR="00415BE1" w:rsidRDefault="00415BE1" w:rsidP="00415BE1">
      <w:pPr>
        <w:pStyle w:val="headline"/>
        <w:shd w:val="clear" w:color="auto" w:fill="FFFFFF"/>
        <w:spacing w:before="225" w:beforeAutospacing="0" w:after="225" w:afterAutospacing="0"/>
        <w:jc w:val="center"/>
        <w:rPr>
          <w:rFonts w:ascii="Arial" w:hAnsi="Arial" w:cs="Arial"/>
          <w:color w:val="111111"/>
          <w:sz w:val="27"/>
          <w:szCs w:val="27"/>
        </w:rPr>
      </w:pPr>
    </w:p>
    <w:p w:rsidR="00415BE1" w:rsidRDefault="00415BE1" w:rsidP="00415BE1">
      <w:pPr>
        <w:pStyle w:val="headline"/>
        <w:shd w:val="clear" w:color="auto" w:fill="FFFFFF"/>
        <w:spacing w:before="225" w:beforeAutospacing="0" w:after="225" w:afterAutospacing="0"/>
        <w:jc w:val="center"/>
        <w:rPr>
          <w:rFonts w:ascii="Arial" w:hAnsi="Arial" w:cs="Arial"/>
          <w:color w:val="111111"/>
          <w:sz w:val="27"/>
          <w:szCs w:val="27"/>
        </w:rPr>
      </w:pPr>
    </w:p>
    <w:p w:rsidR="00415BE1" w:rsidRDefault="00415BE1" w:rsidP="00415BE1">
      <w:pPr>
        <w:pStyle w:val="headline"/>
        <w:shd w:val="clear" w:color="auto" w:fill="FFFFFF"/>
        <w:spacing w:before="225" w:beforeAutospacing="0" w:after="225" w:afterAutospacing="0"/>
        <w:jc w:val="center"/>
        <w:rPr>
          <w:rFonts w:ascii="Arial" w:hAnsi="Arial" w:cs="Arial"/>
          <w:color w:val="111111"/>
          <w:sz w:val="27"/>
          <w:szCs w:val="27"/>
        </w:rPr>
      </w:pPr>
    </w:p>
    <w:p w:rsidR="00415BE1" w:rsidRPr="00C46FEB" w:rsidRDefault="00415BE1" w:rsidP="00415BE1">
      <w:pPr>
        <w:pStyle w:val="headline"/>
        <w:shd w:val="clear" w:color="auto" w:fill="FFFFFF"/>
        <w:spacing w:before="225" w:beforeAutospacing="0" w:after="225" w:afterAutospacing="0"/>
        <w:jc w:val="center"/>
        <w:rPr>
          <w:color w:val="111111"/>
          <w:sz w:val="28"/>
          <w:szCs w:val="28"/>
        </w:rPr>
      </w:pPr>
      <w:r w:rsidRPr="00C46FEB">
        <w:rPr>
          <w:color w:val="111111"/>
          <w:sz w:val="28"/>
          <w:szCs w:val="28"/>
        </w:rPr>
        <w:t xml:space="preserve">ст. Егорлыкская </w:t>
      </w:r>
    </w:p>
    <w:p w:rsidR="00415BE1" w:rsidRDefault="00415BE1" w:rsidP="00415BE1">
      <w:pPr>
        <w:pStyle w:val="headline"/>
        <w:shd w:val="clear" w:color="auto" w:fill="FFFFFF"/>
        <w:spacing w:before="225" w:beforeAutospacing="0" w:after="225" w:afterAutospacing="0"/>
        <w:jc w:val="center"/>
        <w:rPr>
          <w:color w:val="111111"/>
          <w:sz w:val="28"/>
          <w:szCs w:val="28"/>
        </w:rPr>
      </w:pPr>
      <w:r w:rsidRPr="00C46FEB">
        <w:rPr>
          <w:color w:val="111111"/>
          <w:sz w:val="28"/>
          <w:szCs w:val="28"/>
        </w:rPr>
        <w:t>2023</w:t>
      </w:r>
    </w:p>
    <w:p w:rsidR="00F221C8" w:rsidRPr="00C46FEB" w:rsidRDefault="00F221C8" w:rsidP="00415BE1">
      <w:pPr>
        <w:pStyle w:val="headline"/>
        <w:shd w:val="clear" w:color="auto" w:fill="FFFFFF"/>
        <w:spacing w:before="225" w:beforeAutospacing="0" w:after="225" w:afterAutospacing="0"/>
        <w:jc w:val="center"/>
        <w:rPr>
          <w:color w:val="111111"/>
          <w:sz w:val="28"/>
          <w:szCs w:val="28"/>
        </w:rPr>
      </w:pPr>
      <w:bookmarkStart w:id="0" w:name="_GoBack"/>
      <w:bookmarkEnd w:id="0"/>
    </w:p>
    <w:p w:rsidR="00C46FEB" w:rsidRPr="00F221C8" w:rsidRDefault="00C46FEB" w:rsidP="00C46FEB">
      <w:pPr>
        <w:jc w:val="center"/>
        <w:rPr>
          <w:rFonts w:ascii="Times New Roman" w:eastAsia="Times New Roman" w:hAnsi="Times New Roman" w:cs="Times New Roman"/>
          <w:b/>
          <w:color w:val="111111"/>
          <w:sz w:val="28"/>
          <w:szCs w:val="28"/>
          <w:u w:val="single"/>
          <w:lang w:eastAsia="ru-RU"/>
        </w:rPr>
      </w:pPr>
      <w:r w:rsidRPr="00F221C8">
        <w:rPr>
          <w:rFonts w:ascii="Times New Roman" w:eastAsia="Times New Roman" w:hAnsi="Times New Roman" w:cs="Times New Roman"/>
          <w:b/>
          <w:color w:val="111111"/>
          <w:sz w:val="28"/>
          <w:szCs w:val="28"/>
          <w:u w:val="single"/>
          <w:lang w:eastAsia="ru-RU"/>
        </w:rPr>
        <w:lastRenderedPageBreak/>
        <w:t>Речевые игры с малышами</w:t>
      </w:r>
    </w:p>
    <w:p w:rsidR="00C46FEB" w:rsidRPr="00F221C8" w:rsidRDefault="00C46FEB" w:rsidP="00C46FEB">
      <w:pPr>
        <w:rPr>
          <w:rFonts w:ascii="Times New Roman" w:eastAsia="Times New Roman" w:hAnsi="Times New Roman" w:cs="Times New Roman"/>
          <w:color w:val="111111"/>
          <w:sz w:val="28"/>
          <w:szCs w:val="28"/>
          <w:lang w:eastAsia="ru-RU"/>
        </w:rPr>
      </w:pPr>
      <w:r w:rsidRPr="00F221C8">
        <w:rPr>
          <w:rFonts w:ascii="Times New Roman" w:eastAsia="Times New Roman" w:hAnsi="Times New Roman" w:cs="Times New Roman"/>
          <w:color w:val="111111"/>
          <w:sz w:val="28"/>
          <w:szCs w:val="28"/>
          <w:lang w:eastAsia="ru-RU"/>
        </w:rPr>
        <w:t>Игра – это главное и любимое занятие дошкольника. В игре воспитываются многие личные качества человека. Дидактические игры для дошкольников по развитию речи также влияют и на общее развитие. Дидактические игры по развитию речи состоят из всех игр, в которых задействована речь.</w:t>
      </w:r>
    </w:p>
    <w:p w:rsidR="00C46FEB" w:rsidRPr="00F221C8" w:rsidRDefault="00C46FEB" w:rsidP="00C46FEB">
      <w:pPr>
        <w:rPr>
          <w:rFonts w:ascii="Times New Roman" w:eastAsia="Times New Roman" w:hAnsi="Times New Roman" w:cs="Times New Roman"/>
          <w:color w:val="111111"/>
          <w:sz w:val="28"/>
          <w:szCs w:val="28"/>
          <w:lang w:eastAsia="ru-RU"/>
        </w:rPr>
      </w:pPr>
      <w:r w:rsidRPr="00F221C8">
        <w:rPr>
          <w:rFonts w:ascii="Times New Roman" w:eastAsia="Times New Roman" w:hAnsi="Times New Roman" w:cs="Times New Roman"/>
          <w:color w:val="111111"/>
          <w:sz w:val="28"/>
          <w:szCs w:val="28"/>
          <w:lang w:eastAsia="ru-RU"/>
        </w:rPr>
        <w:t>Особенно сильно стимулируют речь карапуза игрушки, изображающие животных. Вот его лошадка, он говорит ей: «Поехали в гости! Я угощу тебя сухариком!».  Удивительно, что дети воспринимают игрушки, как живых существ. Игры на развитие речи, в которых используются зверушки, крайне эффективны.</w:t>
      </w:r>
    </w:p>
    <w:p w:rsidR="00C46FEB" w:rsidRPr="00F221C8" w:rsidRDefault="00C46FEB" w:rsidP="00C46FEB">
      <w:pPr>
        <w:rPr>
          <w:rFonts w:ascii="Times New Roman" w:eastAsia="Times New Roman" w:hAnsi="Times New Roman" w:cs="Times New Roman"/>
          <w:color w:val="111111"/>
          <w:sz w:val="28"/>
          <w:szCs w:val="28"/>
          <w:lang w:eastAsia="ru-RU"/>
        </w:rPr>
      </w:pPr>
      <w:r w:rsidRPr="00F221C8">
        <w:rPr>
          <w:rFonts w:ascii="Times New Roman" w:eastAsia="Times New Roman" w:hAnsi="Times New Roman" w:cs="Times New Roman"/>
          <w:color w:val="111111"/>
          <w:sz w:val="28"/>
          <w:szCs w:val="28"/>
          <w:lang w:eastAsia="ru-RU"/>
        </w:rPr>
        <w:t xml:space="preserve">Особенна роль куклы. Это примадонна детского мира. Ситуации, разыгрываемые девочками в кукольной компании, самые разные: бытовые, прогулочные, медицинские. Разговаривая с куклой и ухаживая за ней, маленькая мама осваивает массу бытовых навыков, фантазирует, учит кукольного </w:t>
      </w:r>
      <w:proofErr w:type="gramStart"/>
      <w:r w:rsidRPr="00F221C8">
        <w:rPr>
          <w:rFonts w:ascii="Times New Roman" w:eastAsia="Times New Roman" w:hAnsi="Times New Roman" w:cs="Times New Roman"/>
          <w:color w:val="111111"/>
          <w:sz w:val="28"/>
          <w:szCs w:val="28"/>
          <w:lang w:eastAsia="ru-RU"/>
        </w:rPr>
        <w:t>несмышленыша</w:t>
      </w:r>
      <w:proofErr w:type="gramEnd"/>
      <w:r w:rsidRPr="00F221C8">
        <w:rPr>
          <w:rFonts w:ascii="Times New Roman" w:eastAsia="Times New Roman" w:hAnsi="Times New Roman" w:cs="Times New Roman"/>
          <w:color w:val="111111"/>
          <w:sz w:val="28"/>
          <w:szCs w:val="28"/>
          <w:lang w:eastAsia="ru-RU"/>
        </w:rPr>
        <w:t xml:space="preserve"> и сама учится владеть речью.</w:t>
      </w:r>
    </w:p>
    <w:p w:rsidR="00C46FEB" w:rsidRPr="00F221C8" w:rsidRDefault="00C46FEB" w:rsidP="00C46FEB">
      <w:pPr>
        <w:rPr>
          <w:rFonts w:ascii="Times New Roman" w:eastAsia="Times New Roman" w:hAnsi="Times New Roman" w:cs="Times New Roman"/>
          <w:color w:val="111111"/>
          <w:sz w:val="28"/>
          <w:szCs w:val="28"/>
          <w:lang w:eastAsia="ru-RU"/>
        </w:rPr>
      </w:pPr>
      <w:r w:rsidRPr="00F221C8">
        <w:rPr>
          <w:rFonts w:ascii="Times New Roman" w:eastAsia="Times New Roman" w:hAnsi="Times New Roman" w:cs="Times New Roman"/>
          <w:color w:val="111111"/>
          <w:sz w:val="28"/>
          <w:szCs w:val="28"/>
          <w:lang w:eastAsia="ru-RU"/>
        </w:rPr>
        <w:t>Формирование речи детей в игровой деятельности происходит быстрее, чем на специальных занятиях. Стоит придать детской игре нужное направление. Игры, в которые можно играть где угодно.</w:t>
      </w:r>
    </w:p>
    <w:p w:rsidR="00C46FEB" w:rsidRPr="00F221C8" w:rsidRDefault="00C46FEB" w:rsidP="00C46FEB">
      <w:pPr>
        <w:rPr>
          <w:rFonts w:ascii="Times New Roman" w:eastAsia="Times New Roman" w:hAnsi="Times New Roman" w:cs="Times New Roman"/>
          <w:b/>
          <w:color w:val="111111"/>
          <w:sz w:val="28"/>
          <w:szCs w:val="28"/>
          <w:u w:val="single"/>
          <w:lang w:eastAsia="ru-RU"/>
        </w:rPr>
      </w:pPr>
      <w:r w:rsidRPr="00F221C8">
        <w:rPr>
          <w:rFonts w:ascii="Times New Roman" w:eastAsia="Times New Roman" w:hAnsi="Times New Roman" w:cs="Times New Roman"/>
          <w:b/>
          <w:color w:val="111111"/>
          <w:sz w:val="28"/>
          <w:szCs w:val="28"/>
          <w:u w:val="single"/>
          <w:lang w:eastAsia="ru-RU"/>
        </w:rPr>
        <w:t>Игры в повседневной жизни ребёнка:</w:t>
      </w:r>
    </w:p>
    <w:p w:rsidR="00C46FEB" w:rsidRPr="00F221C8" w:rsidRDefault="00C46FEB" w:rsidP="00C46FEB">
      <w:pPr>
        <w:rPr>
          <w:rFonts w:ascii="Times New Roman" w:eastAsia="Times New Roman" w:hAnsi="Times New Roman" w:cs="Times New Roman"/>
          <w:color w:val="111111"/>
          <w:sz w:val="28"/>
          <w:szCs w:val="28"/>
          <w:lang w:eastAsia="ru-RU"/>
        </w:rPr>
      </w:pPr>
      <w:r w:rsidRPr="00F221C8">
        <w:rPr>
          <w:rFonts w:ascii="Times New Roman" w:eastAsia="Times New Roman" w:hAnsi="Times New Roman" w:cs="Times New Roman"/>
          <w:color w:val="111111"/>
          <w:sz w:val="28"/>
          <w:szCs w:val="28"/>
          <w:lang w:eastAsia="ru-RU"/>
        </w:rPr>
        <w:t>Игры на развитие речи у дошкольников могут быть неожиданно простыми. Скорее всего, во многие из них Вы играете, не зная, что тем самым активно развиваете речь малыша. Например, игры на кухне обучат ребенка названиям посуды, кухонной мебели, продуктов; названиям действий (глаголам), пространственным и временным понятиям.</w:t>
      </w:r>
    </w:p>
    <w:p w:rsidR="00C46FEB" w:rsidRPr="00F221C8" w:rsidRDefault="00C46FEB" w:rsidP="00C46FEB">
      <w:pPr>
        <w:rPr>
          <w:rFonts w:ascii="Times New Roman" w:eastAsia="Times New Roman" w:hAnsi="Times New Roman" w:cs="Times New Roman"/>
          <w:color w:val="111111"/>
          <w:sz w:val="28"/>
          <w:szCs w:val="28"/>
          <w:lang w:eastAsia="ru-RU"/>
        </w:rPr>
      </w:pPr>
      <w:proofErr w:type="gramStart"/>
      <w:r w:rsidRPr="00F221C8">
        <w:rPr>
          <w:rFonts w:ascii="Times New Roman" w:eastAsia="Times New Roman" w:hAnsi="Times New Roman" w:cs="Times New Roman"/>
          <w:color w:val="111111"/>
          <w:sz w:val="28"/>
          <w:szCs w:val="28"/>
          <w:lang w:eastAsia="ru-RU"/>
        </w:rPr>
        <w:t>Игра в ванной решает те же дидактические задачи – усвоить название предметов, действий, понятий (холодно – горячо, глубоко – мелко, объем).</w:t>
      </w:r>
      <w:proofErr w:type="gramEnd"/>
      <w:r w:rsidRPr="00F221C8">
        <w:rPr>
          <w:rFonts w:ascii="Times New Roman" w:eastAsia="Times New Roman" w:hAnsi="Times New Roman" w:cs="Times New Roman"/>
          <w:color w:val="111111"/>
          <w:sz w:val="28"/>
          <w:szCs w:val="28"/>
          <w:lang w:eastAsia="ru-RU"/>
        </w:rPr>
        <w:t xml:space="preserve"> Такие домашние игры, как кукольный дом, дорога, стройка обучают ребенка своей группе слов и решают многие логические и творческие задачи.</w:t>
      </w:r>
    </w:p>
    <w:p w:rsidR="008B233B" w:rsidRPr="00F221C8" w:rsidRDefault="00C46FEB" w:rsidP="00C46FEB">
      <w:pPr>
        <w:rPr>
          <w:rFonts w:ascii="Times New Roman" w:hAnsi="Times New Roman" w:cs="Times New Roman"/>
          <w:sz w:val="28"/>
          <w:szCs w:val="28"/>
        </w:rPr>
      </w:pPr>
      <w:r w:rsidRPr="00F221C8">
        <w:rPr>
          <w:rFonts w:ascii="Times New Roman" w:eastAsia="Times New Roman" w:hAnsi="Times New Roman" w:cs="Times New Roman"/>
          <w:color w:val="111111"/>
          <w:sz w:val="28"/>
          <w:szCs w:val="28"/>
          <w:lang w:eastAsia="ru-RU"/>
        </w:rPr>
        <w:t xml:space="preserve">Более того, игры для дошкольников для развития речи могут ехать с вами в машине! </w:t>
      </w:r>
      <w:proofErr w:type="gramStart"/>
      <w:r w:rsidRPr="00F221C8">
        <w:rPr>
          <w:rFonts w:ascii="Times New Roman" w:eastAsia="Times New Roman" w:hAnsi="Times New Roman" w:cs="Times New Roman"/>
          <w:color w:val="111111"/>
          <w:sz w:val="28"/>
          <w:szCs w:val="28"/>
          <w:lang w:eastAsia="ru-RU"/>
        </w:rPr>
        <w:t>Понятия далеко – близко, навстречу – следом – рядом, цвета, правила движения, марки машин, названия зданий и построек – все это изучается в динамике и на практике.</w:t>
      </w:r>
      <w:proofErr w:type="gramEnd"/>
    </w:p>
    <w:sectPr w:rsidR="008B233B" w:rsidRPr="00F221C8" w:rsidSect="00415BE1">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CD"/>
    <w:rsid w:val="0003577D"/>
    <w:rsid w:val="00045CD5"/>
    <w:rsid w:val="000518BA"/>
    <w:rsid w:val="00062145"/>
    <w:rsid w:val="000802F0"/>
    <w:rsid w:val="000824F5"/>
    <w:rsid w:val="00092AB5"/>
    <w:rsid w:val="00092DCA"/>
    <w:rsid w:val="000A000B"/>
    <w:rsid w:val="000A5086"/>
    <w:rsid w:val="000C0C40"/>
    <w:rsid w:val="000C1920"/>
    <w:rsid w:val="000D721F"/>
    <w:rsid w:val="000F710F"/>
    <w:rsid w:val="0010325E"/>
    <w:rsid w:val="00143430"/>
    <w:rsid w:val="0018061A"/>
    <w:rsid w:val="001B52B0"/>
    <w:rsid w:val="001C04E3"/>
    <w:rsid w:val="001E05A6"/>
    <w:rsid w:val="00226991"/>
    <w:rsid w:val="00235D5F"/>
    <w:rsid w:val="00283C55"/>
    <w:rsid w:val="00286A89"/>
    <w:rsid w:val="002A0D41"/>
    <w:rsid w:val="002A298D"/>
    <w:rsid w:val="002C2F4B"/>
    <w:rsid w:val="00302814"/>
    <w:rsid w:val="00311D8E"/>
    <w:rsid w:val="0031275E"/>
    <w:rsid w:val="00360867"/>
    <w:rsid w:val="00360F2A"/>
    <w:rsid w:val="003808DA"/>
    <w:rsid w:val="00387662"/>
    <w:rsid w:val="00390EE0"/>
    <w:rsid w:val="00394D36"/>
    <w:rsid w:val="003C480D"/>
    <w:rsid w:val="003F0187"/>
    <w:rsid w:val="00415BE1"/>
    <w:rsid w:val="00436A82"/>
    <w:rsid w:val="00477A92"/>
    <w:rsid w:val="00485B05"/>
    <w:rsid w:val="004B086A"/>
    <w:rsid w:val="004C4412"/>
    <w:rsid w:val="004D69A5"/>
    <w:rsid w:val="004E63DF"/>
    <w:rsid w:val="004F1DAC"/>
    <w:rsid w:val="005157AD"/>
    <w:rsid w:val="005243AE"/>
    <w:rsid w:val="00541EBB"/>
    <w:rsid w:val="00547982"/>
    <w:rsid w:val="00597601"/>
    <w:rsid w:val="005A2521"/>
    <w:rsid w:val="005A3443"/>
    <w:rsid w:val="005A4E42"/>
    <w:rsid w:val="005B25FF"/>
    <w:rsid w:val="005B2774"/>
    <w:rsid w:val="005C006C"/>
    <w:rsid w:val="005C25F3"/>
    <w:rsid w:val="005C39E3"/>
    <w:rsid w:val="005D0B63"/>
    <w:rsid w:val="005D59A0"/>
    <w:rsid w:val="005E6A84"/>
    <w:rsid w:val="005E6EB9"/>
    <w:rsid w:val="005F55A9"/>
    <w:rsid w:val="006211DB"/>
    <w:rsid w:val="00644360"/>
    <w:rsid w:val="00657B54"/>
    <w:rsid w:val="00665A12"/>
    <w:rsid w:val="00670280"/>
    <w:rsid w:val="006720FF"/>
    <w:rsid w:val="006B1F65"/>
    <w:rsid w:val="006D1703"/>
    <w:rsid w:val="006D2557"/>
    <w:rsid w:val="0080232C"/>
    <w:rsid w:val="00816A76"/>
    <w:rsid w:val="00823B67"/>
    <w:rsid w:val="00832884"/>
    <w:rsid w:val="00855AD4"/>
    <w:rsid w:val="008A3996"/>
    <w:rsid w:val="008B233B"/>
    <w:rsid w:val="008B4638"/>
    <w:rsid w:val="008C679B"/>
    <w:rsid w:val="008E0194"/>
    <w:rsid w:val="008F087A"/>
    <w:rsid w:val="008F375C"/>
    <w:rsid w:val="00904AC4"/>
    <w:rsid w:val="00931934"/>
    <w:rsid w:val="00960B28"/>
    <w:rsid w:val="00985020"/>
    <w:rsid w:val="009937B6"/>
    <w:rsid w:val="009A04F5"/>
    <w:rsid w:val="009A6C30"/>
    <w:rsid w:val="009C185C"/>
    <w:rsid w:val="00A533AA"/>
    <w:rsid w:val="00A67F55"/>
    <w:rsid w:val="00A73D8D"/>
    <w:rsid w:val="00AB1BD6"/>
    <w:rsid w:val="00AD1111"/>
    <w:rsid w:val="00B25127"/>
    <w:rsid w:val="00B46B91"/>
    <w:rsid w:val="00B50B3C"/>
    <w:rsid w:val="00B60174"/>
    <w:rsid w:val="00B72048"/>
    <w:rsid w:val="00BA4B0B"/>
    <w:rsid w:val="00BB3681"/>
    <w:rsid w:val="00BD5F6A"/>
    <w:rsid w:val="00BE4652"/>
    <w:rsid w:val="00BF291C"/>
    <w:rsid w:val="00C21116"/>
    <w:rsid w:val="00C254B8"/>
    <w:rsid w:val="00C2729B"/>
    <w:rsid w:val="00C46FEB"/>
    <w:rsid w:val="00C5080C"/>
    <w:rsid w:val="00C81EF1"/>
    <w:rsid w:val="00CB2970"/>
    <w:rsid w:val="00CB5B53"/>
    <w:rsid w:val="00CB6C26"/>
    <w:rsid w:val="00CD48DE"/>
    <w:rsid w:val="00D019D8"/>
    <w:rsid w:val="00D327F8"/>
    <w:rsid w:val="00D513F7"/>
    <w:rsid w:val="00D62C9F"/>
    <w:rsid w:val="00D6350A"/>
    <w:rsid w:val="00D768B4"/>
    <w:rsid w:val="00DC0A32"/>
    <w:rsid w:val="00DC2105"/>
    <w:rsid w:val="00DD138D"/>
    <w:rsid w:val="00DD37A0"/>
    <w:rsid w:val="00DF31CD"/>
    <w:rsid w:val="00DF6B37"/>
    <w:rsid w:val="00E12CB1"/>
    <w:rsid w:val="00E20FEC"/>
    <w:rsid w:val="00E82319"/>
    <w:rsid w:val="00E94C5A"/>
    <w:rsid w:val="00EA495E"/>
    <w:rsid w:val="00EB57F8"/>
    <w:rsid w:val="00EC7A16"/>
    <w:rsid w:val="00F12859"/>
    <w:rsid w:val="00F15DDC"/>
    <w:rsid w:val="00F219F3"/>
    <w:rsid w:val="00F221C8"/>
    <w:rsid w:val="00F23F02"/>
    <w:rsid w:val="00F25353"/>
    <w:rsid w:val="00F276AB"/>
    <w:rsid w:val="00F51614"/>
    <w:rsid w:val="00F80F14"/>
    <w:rsid w:val="00FC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BE1"/>
    <w:rPr>
      <w:b/>
      <w:bCs/>
    </w:rPr>
  </w:style>
  <w:style w:type="paragraph" w:styleId="a5">
    <w:name w:val="Balloon Text"/>
    <w:basedOn w:val="a"/>
    <w:link w:val="a6"/>
    <w:uiPriority w:val="99"/>
    <w:semiHidden/>
    <w:unhideWhenUsed/>
    <w:rsid w:val="00F22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BE1"/>
    <w:rPr>
      <w:b/>
      <w:bCs/>
    </w:rPr>
  </w:style>
  <w:style w:type="paragraph" w:styleId="a5">
    <w:name w:val="Balloon Text"/>
    <w:basedOn w:val="a"/>
    <w:link w:val="a6"/>
    <w:uiPriority w:val="99"/>
    <w:semiHidden/>
    <w:unhideWhenUsed/>
    <w:rsid w:val="00F22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7599">
      <w:bodyDiv w:val="1"/>
      <w:marLeft w:val="0"/>
      <w:marRight w:val="0"/>
      <w:marTop w:val="0"/>
      <w:marBottom w:val="0"/>
      <w:divBdr>
        <w:top w:val="none" w:sz="0" w:space="0" w:color="auto"/>
        <w:left w:val="none" w:sz="0" w:space="0" w:color="auto"/>
        <w:bottom w:val="none" w:sz="0" w:space="0" w:color="auto"/>
        <w:right w:val="none" w:sz="0" w:space="0" w:color="auto"/>
      </w:divBdr>
    </w:div>
    <w:div w:id="14865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2023-02-07T19:15:00Z</cp:lastPrinted>
  <dcterms:created xsi:type="dcterms:W3CDTF">2023-01-25T09:11:00Z</dcterms:created>
  <dcterms:modified xsi:type="dcterms:W3CDTF">2024-10-23T04:56:00Z</dcterms:modified>
</cp:coreProperties>
</file>