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EF" w:rsidRPr="00D96A1B" w:rsidRDefault="00D402EF" w:rsidP="002204E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5F497A" w:themeColor="accent4" w:themeShade="BF"/>
          <w:sz w:val="22"/>
          <w:szCs w:val="22"/>
        </w:rPr>
      </w:pPr>
      <w:r w:rsidRPr="00D96A1B">
        <w:rPr>
          <w:rStyle w:val="c8"/>
          <w:b/>
          <w:bCs/>
          <w:i/>
          <w:iCs/>
          <w:color w:val="5F497A" w:themeColor="accent4" w:themeShade="BF"/>
          <w:sz w:val="40"/>
          <w:szCs w:val="40"/>
        </w:rPr>
        <w:t>Консультация для родителей</w:t>
      </w:r>
    </w:p>
    <w:p w:rsidR="00D402EF" w:rsidRDefault="00D402EF" w:rsidP="00D402EF">
      <w:pPr>
        <w:pStyle w:val="c6"/>
        <w:shd w:val="clear" w:color="auto" w:fill="FFFFFF"/>
        <w:spacing w:before="0" w:beforeAutospacing="0" w:after="0" w:afterAutospacing="0"/>
        <w:rPr>
          <w:rStyle w:val="c8"/>
          <w:b/>
          <w:bCs/>
          <w:i/>
          <w:iCs/>
          <w:color w:val="00B050"/>
          <w:sz w:val="40"/>
          <w:szCs w:val="40"/>
        </w:rPr>
      </w:pPr>
      <w:r w:rsidRPr="003F1EF1">
        <w:rPr>
          <w:rStyle w:val="c8"/>
          <w:b/>
          <w:bCs/>
          <w:i/>
          <w:iCs/>
          <w:color w:val="00B050"/>
          <w:sz w:val="40"/>
          <w:szCs w:val="40"/>
        </w:rPr>
        <w:t>                              «Движение - это жизнь»</w:t>
      </w:r>
    </w:p>
    <w:p w:rsidR="00D96A1B" w:rsidRPr="00D96A1B" w:rsidRDefault="00D96A1B" w:rsidP="00D96A1B">
      <w:pPr>
        <w:pStyle w:val="c6"/>
        <w:shd w:val="clear" w:color="auto" w:fill="FFFFFF"/>
        <w:spacing w:before="0" w:beforeAutospacing="0" w:after="0" w:afterAutospacing="0"/>
        <w:jc w:val="right"/>
        <w:rPr>
          <w:rStyle w:val="c8"/>
          <w:b/>
          <w:bCs/>
          <w:i/>
          <w:iCs/>
          <w:color w:val="00B050"/>
          <w:sz w:val="40"/>
          <w:szCs w:val="40"/>
        </w:rPr>
      </w:pPr>
      <w:r w:rsidRPr="00D96A1B">
        <w:rPr>
          <w:rStyle w:val="c8"/>
          <w:b/>
          <w:bCs/>
          <w:i/>
          <w:iCs/>
          <w:color w:val="943634" w:themeColor="accent2" w:themeShade="BF"/>
          <w:sz w:val="28"/>
          <w:szCs w:val="28"/>
        </w:rPr>
        <w:t>Воспитатель Середа А.А</w:t>
      </w:r>
      <w:r w:rsidRPr="00D96A1B">
        <w:rPr>
          <w:rStyle w:val="c8"/>
          <w:b/>
          <w:bCs/>
          <w:i/>
          <w:iCs/>
          <w:color w:val="00B050"/>
          <w:sz w:val="40"/>
          <w:szCs w:val="40"/>
        </w:rPr>
        <w:t>.</w:t>
      </w:r>
    </w:p>
    <w:p w:rsidR="002204E7" w:rsidRPr="003F1EF1" w:rsidRDefault="002204E7" w:rsidP="00D402EF">
      <w:pPr>
        <w:pStyle w:val="c6"/>
        <w:shd w:val="clear" w:color="auto" w:fill="FFFFFF"/>
        <w:spacing w:before="0" w:beforeAutospacing="0" w:after="0" w:afterAutospacing="0"/>
        <w:rPr>
          <w:rStyle w:val="c8"/>
          <w:b/>
          <w:bCs/>
          <w:i/>
          <w:iCs/>
          <w:color w:val="00B050"/>
          <w:sz w:val="40"/>
          <w:szCs w:val="40"/>
        </w:rPr>
      </w:pPr>
    </w:p>
    <w:p w:rsidR="002204E7" w:rsidRDefault="002204E7" w:rsidP="002204E7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40"/>
          <w:szCs w:val="40"/>
        </w:rPr>
      </w:pPr>
      <w:bookmarkStart w:id="0" w:name="_GoBack"/>
      <w:r>
        <w:rPr>
          <w:b/>
          <w:bCs/>
          <w:i/>
          <w:iCs/>
          <w:noProof/>
          <w:color w:val="000000"/>
          <w:sz w:val="40"/>
          <w:szCs w:val="40"/>
        </w:rPr>
        <w:drawing>
          <wp:inline distT="0" distB="0" distL="0" distR="0">
            <wp:extent cx="3095625" cy="1884990"/>
            <wp:effectExtent l="19050" t="0" r="9525" b="0"/>
            <wp:docPr id="1" name="Рисунок 1" descr="C:\Users\User\Desktop\март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т\slide-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051" cy="188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96A1B" w:rsidRDefault="00D96A1B" w:rsidP="002204E7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iCs/>
          <w:color w:val="000000"/>
          <w:sz w:val="40"/>
          <w:szCs w:val="40"/>
        </w:rPr>
      </w:pPr>
    </w:p>
    <w:p w:rsidR="002204E7" w:rsidRDefault="002204E7" w:rsidP="00D402EF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402EF" w:rsidRDefault="00D402EF" w:rsidP="00D40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32"/>
          <w:szCs w:val="32"/>
        </w:rPr>
        <w:t>         </w:t>
      </w:r>
      <w:r>
        <w:rPr>
          <w:rStyle w:val="c1"/>
          <w:color w:val="000000"/>
          <w:sz w:val="32"/>
          <w:szCs w:val="32"/>
        </w:rPr>
        <w:t>«Движение - это жизнь» - эти слова известны практически каждому человеку. Все мы, бесспорно, понимаем тот факт, что двигательная активность полезна для людей в любом возрасте. Особую роль она имеет в пору формирования растущего организма.</w:t>
      </w:r>
    </w:p>
    <w:p w:rsidR="00D402EF" w:rsidRDefault="00D402EF" w:rsidP="00D40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Но, к сожалению, часто  на улице, в общественном транспорте, в гостях, можно услышать, как родители обращаются к своим детям со словами: «Не крутись. Не прыгай. Не бегай». Этим они  пытаются  ограничить двигательную активность своих детей. И конечно это можно понять: родители хотят отдохнуть после рабочего дня, в помещениях  много мебели и совсем мало места, а ребёнок, разбегавшись, может получить травму или что-то разбить.</w:t>
      </w:r>
    </w:p>
    <w:p w:rsidR="00D402EF" w:rsidRDefault="00D402EF" w:rsidP="00D40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Число детей с плохим здоровьем в последнее время значительно возросло. И малоподвижный образ жизни является, конечно, одной из основных причин. Ведь мозг ребёнка (особенно дошкольного возраста) получает питание и кислород, именно когда ребёнок двигается.</w:t>
      </w:r>
    </w:p>
    <w:p w:rsidR="00D402EF" w:rsidRDefault="00D402EF" w:rsidP="00D40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Учеными давно было доказано, что ограничение физической активности детей  может привести к задержке их психического и речевого развития. У детей дошкольного возраста очень велика потребность в двигательной активности. Очень важно поощрять различные формы двигательной активности: подвижные и спортивные игры, упражнения на развитие жизненно важных движений (ходьба, бег, ползанье, лазанье, метание, упражнения в равновесии).</w:t>
      </w:r>
    </w:p>
    <w:p w:rsidR="00D402EF" w:rsidRDefault="00D402EF" w:rsidP="00D40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lastRenderedPageBreak/>
        <w:t>В детском саду, разумеется, проводятся и физкультурные занятия, спортивные развлечения, утренняя гимнастика и др., но родителям не стоит всё перекладывать на детский сад. Активность в этом вопросе должна исходить в первую очередь и от самих родителей. Так как главным в жизни ребёнка являются пример и поощрения со стороны родителей.</w:t>
      </w:r>
    </w:p>
    <w:p w:rsidR="00D402EF" w:rsidRDefault="00D402EF" w:rsidP="00D40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В первую очередь родителям можно рекомендовать вместе с детьми выполнять упражнения утренней гимнастики. Уже со второго года жизни утренняя гимнастика должна стать ежедневной процедурой (продолжительностью 5-7 минут для младшего, 8-10 минут для среднего, 10-12 минут для старшего дошкольного возраста). В зарядку необходимо включать разные виды движений: ходьбу, бег, прыжки на месте и  с  продвижением, танцевальные движения, упражнения  на внимание и на произвольность, упражнения на развитие чувства равновесия, гибкости, общей выносливости и силы. Не стоит забывать об упражнениях для свода стопы и формирования осанки. Родителям лучше делать упражнения вместе с ребёнком, показывая ему последовательность и  способ выполнения движений: как нужно ходить и бегать на носках, на пятках, высоко поднимая колени, вперёд спиной и т.п.</w:t>
      </w:r>
    </w:p>
    <w:p w:rsidR="00D402EF" w:rsidRDefault="00D402EF" w:rsidP="00D40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Кроме этого современные психологи говорят о  важной роли семейных «ритуалов» для формирования здоровой психики ребёнка и для общего укрепления семьи. В качестве таковых могут выступать «игры в кругу». Такие  как:   «Стенка,   стенка»,   «Черепаха»,   «Две сороконожки», «Сорока, сорока». Эти игры лучше проводить в выходные дни, когда вы только встаёте с постели и никуда не торопитесь.</w:t>
      </w:r>
    </w:p>
    <w:p w:rsidR="00D402EF" w:rsidRDefault="00D402EF" w:rsidP="00D40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          Водя        своим пальцем по ладошке малыша, мама не  только укрепляет эмоциональную связь с ребёнком, но и воздействует на нервные окончания находящиеся на ладони и пальчиках. Развитие мелкой моторики в дошкольном возрасте важный момент в развитии детей, и в этом большую роль играют  пальчиковые игры. Они очень эмоциональны, увлекательны и способствуют развитию речи и творческой активности. Пальчиковые игры как бы отображают реалии окружающего мира – предметы, животных, людей, их деятельность, явления природы. В ходе пальчиковых игр дети совершают движения руками, совершенствуя моторику. Тем самым развивается умение управлять своими движениями, концентрировать внимание на одном виде деятельности. Многие </w:t>
      </w:r>
      <w:r>
        <w:rPr>
          <w:rStyle w:val="c1"/>
          <w:color w:val="000000"/>
          <w:sz w:val="32"/>
          <w:szCs w:val="32"/>
        </w:rPr>
        <w:lastRenderedPageBreak/>
        <w:t xml:space="preserve">игры требуют участия обеих рук, что дает детям возможность развивать межполушарное взаимодействие, а также пространственные представления (ориентироваться в понятиях </w:t>
      </w:r>
      <w:proofErr w:type="gramStart"/>
      <w:r>
        <w:rPr>
          <w:rStyle w:val="c1"/>
          <w:color w:val="000000"/>
          <w:sz w:val="32"/>
          <w:szCs w:val="32"/>
        </w:rPr>
        <w:t>   «</w:t>
      </w:r>
      <w:proofErr w:type="gramEnd"/>
      <w:r>
        <w:rPr>
          <w:rStyle w:val="c1"/>
          <w:color w:val="000000"/>
          <w:sz w:val="32"/>
          <w:szCs w:val="32"/>
        </w:rPr>
        <w:t>ближе-дальше»,    «вверх-вниз»,  «вправо-влево», «между», «над-под» и т.п.).</w:t>
      </w:r>
    </w:p>
    <w:p w:rsidR="00D402EF" w:rsidRDefault="00D402EF" w:rsidP="00D40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         Очень важны эти игры для развития творческих способностей детей: если ребёнок осваивает какую-нибудь одну пальчиковую игру – инсценировку, он обязательно будет стараться придумывать новую для других стишков и песенок.</w:t>
      </w:r>
    </w:p>
    <w:p w:rsidR="00D402EF" w:rsidRDefault="00D402EF" w:rsidP="00D40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32"/>
          <w:szCs w:val="32"/>
        </w:rPr>
        <w:t>Движение – это жизнь.</w:t>
      </w:r>
    </w:p>
    <w:p w:rsidR="00D402EF" w:rsidRDefault="00D402EF" w:rsidP="00D402EF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t xml:space="preserve">Двигайтесь, играйте с детьми, будьте здоровы и </w:t>
      </w:r>
      <w:proofErr w:type="gramStart"/>
      <w:r>
        <w:rPr>
          <w:rStyle w:val="c7"/>
          <w:b/>
          <w:bCs/>
          <w:color w:val="000000"/>
          <w:sz w:val="32"/>
          <w:szCs w:val="32"/>
        </w:rPr>
        <w:t>счастливы !!!</w:t>
      </w:r>
      <w:proofErr w:type="gramEnd"/>
    </w:p>
    <w:p w:rsidR="002204E7" w:rsidRDefault="002204E7" w:rsidP="00D402EF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2"/>
          <w:szCs w:val="32"/>
        </w:rPr>
      </w:pPr>
    </w:p>
    <w:p w:rsidR="002204E7" w:rsidRDefault="002204E7" w:rsidP="00D402E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11130" w:rsidRDefault="002204E7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User\Desktop\март\21ad2456b711724d3ef65dface132b72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рт\21ad2456b711724d3ef65dface132b72-800x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130" w:rsidSect="003F1EF1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2EF"/>
    <w:rsid w:val="002204E7"/>
    <w:rsid w:val="00387815"/>
    <w:rsid w:val="003F1EF1"/>
    <w:rsid w:val="004240C3"/>
    <w:rsid w:val="00606713"/>
    <w:rsid w:val="006A49DF"/>
    <w:rsid w:val="00811130"/>
    <w:rsid w:val="00AC4035"/>
    <w:rsid w:val="00BF05E1"/>
    <w:rsid w:val="00D402EF"/>
    <w:rsid w:val="00D9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9AC7B-661A-4BCE-9176-A9073A70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4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02EF"/>
  </w:style>
  <w:style w:type="paragraph" w:customStyle="1" w:styleId="c2">
    <w:name w:val="c2"/>
    <w:basedOn w:val="a"/>
    <w:rsid w:val="00D4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02EF"/>
  </w:style>
  <w:style w:type="character" w:customStyle="1" w:styleId="c1">
    <w:name w:val="c1"/>
    <w:basedOn w:val="a0"/>
    <w:rsid w:val="00D402EF"/>
  </w:style>
  <w:style w:type="character" w:customStyle="1" w:styleId="c7">
    <w:name w:val="c7"/>
    <w:basedOn w:val="a0"/>
    <w:rsid w:val="00D402EF"/>
  </w:style>
  <w:style w:type="paragraph" w:styleId="a3">
    <w:name w:val="Balloon Text"/>
    <w:basedOn w:val="a"/>
    <w:link w:val="a4"/>
    <w:uiPriority w:val="99"/>
    <w:semiHidden/>
    <w:unhideWhenUsed/>
    <w:rsid w:val="0022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2023-03-02T15:34:00Z</dcterms:created>
  <dcterms:modified xsi:type="dcterms:W3CDTF">2023-03-16T16:07:00Z</dcterms:modified>
</cp:coreProperties>
</file>