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36" w:rsidRDefault="00B11F36" w:rsidP="00BB100E">
      <w:pPr>
        <w:pStyle w:val="c6"/>
        <w:shd w:val="clear" w:color="auto" w:fill="FFFFFF"/>
        <w:spacing w:before="0" w:beforeAutospacing="0" w:after="0" w:afterAutospacing="0"/>
        <w:jc w:val="center"/>
        <w:rPr>
          <w:rStyle w:val="c7"/>
          <w:b/>
          <w:bCs/>
          <w:color w:val="1C1C1C"/>
          <w:sz w:val="28"/>
          <w:szCs w:val="28"/>
        </w:rPr>
      </w:pPr>
    </w:p>
    <w:p w:rsidR="009E636A" w:rsidRDefault="009E636A" w:rsidP="00BB100E">
      <w:pPr>
        <w:pStyle w:val="c6"/>
        <w:shd w:val="clear" w:color="auto" w:fill="FFFFFF"/>
        <w:spacing w:before="0" w:beforeAutospacing="0" w:after="0" w:afterAutospacing="0"/>
        <w:jc w:val="center"/>
        <w:rPr>
          <w:rFonts w:ascii="Calibri" w:hAnsi="Calibri"/>
          <w:color w:val="000000"/>
          <w:sz w:val="22"/>
          <w:szCs w:val="22"/>
        </w:rPr>
      </w:pPr>
      <w:r>
        <w:rPr>
          <w:rStyle w:val="c7"/>
          <w:b/>
          <w:bCs/>
          <w:color w:val="1C1C1C"/>
          <w:sz w:val="28"/>
          <w:szCs w:val="28"/>
        </w:rPr>
        <w:t>ПАМЯТКА ДЛЯ РОДИТЕЛЕЙ И ДЕТЕЙ</w:t>
      </w:r>
    </w:p>
    <w:p w:rsidR="009E636A" w:rsidRDefault="009E636A" w:rsidP="00BB100E">
      <w:pPr>
        <w:pStyle w:val="c6"/>
        <w:shd w:val="clear" w:color="auto" w:fill="FFFFFF"/>
        <w:spacing w:before="0" w:beforeAutospacing="0" w:after="0" w:afterAutospacing="0"/>
        <w:jc w:val="center"/>
        <w:rPr>
          <w:rStyle w:val="c7"/>
          <w:b/>
          <w:bCs/>
          <w:color w:val="1C1C1C"/>
          <w:sz w:val="28"/>
          <w:szCs w:val="28"/>
        </w:rPr>
      </w:pPr>
      <w:r>
        <w:rPr>
          <w:rStyle w:val="c7"/>
          <w:b/>
          <w:bCs/>
          <w:color w:val="1C1C1C"/>
          <w:sz w:val="28"/>
          <w:szCs w:val="28"/>
        </w:rPr>
        <w:t>"ОСТОРОЖНО, ТОНКИЙ ЛЕД!"</w:t>
      </w:r>
    </w:p>
    <w:p w:rsidR="00BB100E" w:rsidRDefault="00BB100E" w:rsidP="00BB100E">
      <w:pPr>
        <w:pStyle w:val="c6"/>
        <w:shd w:val="clear" w:color="auto" w:fill="FFFFFF"/>
        <w:spacing w:before="0" w:beforeAutospacing="0" w:after="0" w:afterAutospacing="0"/>
        <w:jc w:val="center"/>
        <w:rPr>
          <w:rStyle w:val="c7"/>
          <w:b/>
          <w:bCs/>
          <w:color w:val="1C1C1C"/>
          <w:sz w:val="28"/>
          <w:szCs w:val="28"/>
        </w:rPr>
      </w:pPr>
    </w:p>
    <w:p w:rsidR="00FE6C66" w:rsidRDefault="00FE6C66" w:rsidP="00FE6C66">
      <w:pPr>
        <w:pStyle w:val="c6"/>
        <w:shd w:val="clear" w:color="auto" w:fill="FFFFFF"/>
        <w:spacing w:before="0" w:beforeAutospacing="0" w:after="0" w:afterAutospacing="0"/>
        <w:jc w:val="right"/>
        <w:rPr>
          <w:rStyle w:val="c7"/>
          <w:b/>
          <w:bCs/>
          <w:color w:val="1C1C1C"/>
          <w:sz w:val="28"/>
          <w:szCs w:val="28"/>
        </w:rPr>
      </w:pPr>
      <w:r>
        <w:rPr>
          <w:rStyle w:val="c7"/>
          <w:b/>
          <w:bCs/>
          <w:color w:val="1C1C1C"/>
          <w:sz w:val="28"/>
          <w:szCs w:val="28"/>
        </w:rPr>
        <w:t>Воспитатель Середа А.А.</w:t>
      </w:r>
    </w:p>
    <w:p w:rsidR="00700076" w:rsidRDefault="00700076" w:rsidP="00FE6C66">
      <w:pPr>
        <w:pStyle w:val="c6"/>
        <w:shd w:val="clear" w:color="auto" w:fill="FFFFFF"/>
        <w:spacing w:before="0" w:beforeAutospacing="0" w:after="0" w:afterAutospacing="0"/>
        <w:jc w:val="right"/>
        <w:rPr>
          <w:rStyle w:val="c7"/>
          <w:b/>
          <w:bCs/>
          <w:color w:val="1C1C1C"/>
          <w:sz w:val="28"/>
          <w:szCs w:val="28"/>
        </w:rPr>
      </w:pPr>
    </w:p>
    <w:p w:rsidR="00700076" w:rsidRDefault="00700076" w:rsidP="00700076">
      <w:pPr>
        <w:pStyle w:val="c6"/>
        <w:shd w:val="clear" w:color="auto" w:fill="FFFFFF"/>
        <w:spacing w:before="0" w:beforeAutospacing="0" w:after="0" w:afterAutospacing="0"/>
        <w:jc w:val="center"/>
        <w:rPr>
          <w:rStyle w:val="c7"/>
          <w:b/>
          <w:bCs/>
          <w:color w:val="1C1C1C"/>
          <w:sz w:val="28"/>
          <w:szCs w:val="28"/>
        </w:rPr>
      </w:pPr>
      <w:r>
        <w:rPr>
          <w:b/>
          <w:bCs/>
          <w:noProof/>
          <w:color w:val="1C1C1C"/>
          <w:sz w:val="28"/>
          <w:szCs w:val="28"/>
        </w:rPr>
        <w:drawing>
          <wp:inline distT="0" distB="0" distL="0" distR="0">
            <wp:extent cx="3570150" cy="1994821"/>
            <wp:effectExtent l="19050" t="0" r="0" b="0"/>
            <wp:docPr id="7" name="Рисунок 7" descr="C:\Users\User\Desktop\6652c34130a69de5774ea5d097a65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6652c34130a69de5774ea5d097a65a37.jpg"/>
                    <pic:cNvPicPr>
                      <a:picLocks noChangeAspect="1" noChangeArrowheads="1"/>
                    </pic:cNvPicPr>
                  </pic:nvPicPr>
                  <pic:blipFill>
                    <a:blip r:embed="rId4" cstate="print"/>
                    <a:srcRect/>
                    <a:stretch>
                      <a:fillRect/>
                    </a:stretch>
                  </pic:blipFill>
                  <pic:spPr bwMode="auto">
                    <a:xfrm>
                      <a:off x="0" y="0"/>
                      <a:ext cx="3575010" cy="1997536"/>
                    </a:xfrm>
                    <a:prstGeom prst="rect">
                      <a:avLst/>
                    </a:prstGeom>
                    <a:noFill/>
                    <a:ln w="9525">
                      <a:noFill/>
                      <a:miter lim="800000"/>
                      <a:headEnd/>
                      <a:tailEnd/>
                    </a:ln>
                  </pic:spPr>
                </pic:pic>
              </a:graphicData>
            </a:graphic>
          </wp:inline>
        </w:drawing>
      </w:r>
    </w:p>
    <w:p w:rsidR="00FE6C66" w:rsidRDefault="00FE6C66" w:rsidP="00FE6C66">
      <w:pPr>
        <w:pStyle w:val="c6"/>
        <w:shd w:val="clear" w:color="auto" w:fill="FFFFFF"/>
        <w:spacing w:before="0" w:beforeAutospacing="0" w:after="0" w:afterAutospacing="0"/>
        <w:jc w:val="right"/>
        <w:rPr>
          <w:rFonts w:ascii="Calibri" w:hAnsi="Calibri"/>
          <w:color w:val="000000"/>
          <w:sz w:val="22"/>
          <w:szCs w:val="22"/>
        </w:rPr>
      </w:pP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10"/>
          <w:b/>
          <w:bCs/>
          <w:color w:val="252B33"/>
          <w:sz w:val="28"/>
          <w:szCs w:val="28"/>
        </w:rPr>
        <w:t>Правила безопасности на льду в осенне-зимний период</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2"/>
          <w:color w:val="252B33"/>
          <w:sz w:val="28"/>
          <w:szCs w:val="28"/>
        </w:rPr>
        <w:t>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2"/>
          <w:color w:val="252B33"/>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10"/>
          <w:b/>
          <w:bCs/>
          <w:color w:val="252B33"/>
          <w:sz w:val="28"/>
          <w:szCs w:val="28"/>
        </w:rPr>
        <w:t>Уважаемые родители!</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2"/>
          <w:color w:val="252B33"/>
          <w:sz w:val="28"/>
          <w:szCs w:val="28"/>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2"/>
          <w:color w:val="252B33"/>
          <w:sz w:val="28"/>
          <w:szCs w:val="28"/>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10"/>
          <w:b/>
          <w:bCs/>
          <w:i/>
          <w:iCs/>
          <w:color w:val="252B33"/>
          <w:sz w:val="28"/>
          <w:szCs w:val="28"/>
        </w:rPr>
        <w:t>Чтобы избежать опасности, запомните:</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2"/>
          <w:color w:val="252B33"/>
          <w:sz w:val="28"/>
          <w:szCs w:val="28"/>
        </w:rPr>
        <w:t>• осенний лед становится прочным только после того, как установятся непрерывные морозные дни;</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2"/>
          <w:color w:val="252B33"/>
          <w:sz w:val="28"/>
          <w:szCs w:val="28"/>
        </w:rPr>
        <w:t>• безопасным для человека считается лед толщиной не менее 7 см;</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2"/>
          <w:color w:val="252B33"/>
          <w:sz w:val="28"/>
          <w:szCs w:val="28"/>
        </w:rP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2"/>
          <w:color w:val="252B33"/>
          <w:sz w:val="28"/>
          <w:szCs w:val="28"/>
        </w:rP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2"/>
          <w:color w:val="252B33"/>
          <w:sz w:val="28"/>
          <w:szCs w:val="28"/>
        </w:rPr>
        <w:t>• крайне опасен лед под снегом и сугробами, а также у берега.</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10"/>
          <w:b/>
          <w:bCs/>
          <w:i/>
          <w:iCs/>
          <w:color w:val="252B33"/>
          <w:sz w:val="28"/>
          <w:szCs w:val="28"/>
        </w:rPr>
        <w:t>Что делать, если Вы провалились и оказались в холодной воде:</w:t>
      </w:r>
    </w:p>
    <w:p w:rsidR="00B11F36" w:rsidRDefault="00B11F36" w:rsidP="009E636A">
      <w:pPr>
        <w:pStyle w:val="c1"/>
        <w:shd w:val="clear" w:color="auto" w:fill="FFFFFF"/>
        <w:spacing w:before="0" w:beforeAutospacing="0" w:after="0" w:afterAutospacing="0"/>
        <w:rPr>
          <w:rStyle w:val="c2"/>
          <w:color w:val="252B33"/>
          <w:sz w:val="28"/>
          <w:szCs w:val="28"/>
        </w:rPr>
      </w:pPr>
    </w:p>
    <w:p w:rsidR="00B11F36" w:rsidRDefault="00B11F36" w:rsidP="009E636A">
      <w:pPr>
        <w:pStyle w:val="c1"/>
        <w:shd w:val="clear" w:color="auto" w:fill="FFFFFF"/>
        <w:spacing w:before="0" w:beforeAutospacing="0" w:after="0" w:afterAutospacing="0"/>
        <w:rPr>
          <w:rStyle w:val="c2"/>
          <w:color w:val="252B33"/>
          <w:sz w:val="28"/>
          <w:szCs w:val="28"/>
        </w:rPr>
      </w:pP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2"/>
          <w:color w:val="252B33"/>
          <w:sz w:val="28"/>
          <w:szCs w:val="28"/>
        </w:rPr>
        <w:t>• не паникуйте, не делайте резких движений, дышите как можно глубже и медленнее;</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2"/>
          <w:color w:val="252B33"/>
          <w:sz w:val="28"/>
          <w:szCs w:val="28"/>
        </w:rPr>
        <w:t>• раскиньте руки в стороны и постарайтесь зацепиться за кромку льда, предав телу горизонтальное положение по направлению течения;</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2"/>
          <w:color w:val="252B33"/>
          <w:sz w:val="28"/>
          <w:szCs w:val="28"/>
        </w:rPr>
        <w:t>• попытайтесь осторожно налечь грудью на край льда и забросить одну, а потом и другую ноги на лед;</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2"/>
          <w:color w:val="252B33"/>
          <w:sz w:val="28"/>
          <w:szCs w:val="28"/>
        </w:rPr>
        <w:t>• выбравшись из полыньи, откатывайтесь, а затем ползите в ту сторону, откуда шли: ведь лед здесь уже проверен на прочность.</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2"/>
          <w:color w:val="252B33"/>
          <w:sz w:val="28"/>
          <w:szCs w:val="28"/>
        </w:rPr>
        <w:t>В любом случае при возникновении чрезвычайной ситуации необходимо срочно позвонить по телефону: 112 (все звонки бесплатны).</w:t>
      </w:r>
    </w:p>
    <w:p w:rsidR="009E636A" w:rsidRDefault="009E636A" w:rsidP="009E636A">
      <w:pPr>
        <w:pStyle w:val="c1"/>
        <w:shd w:val="clear" w:color="auto" w:fill="FFFFFF"/>
        <w:spacing w:before="0" w:beforeAutospacing="0" w:after="0" w:afterAutospacing="0"/>
        <w:rPr>
          <w:rFonts w:ascii="Calibri" w:hAnsi="Calibri"/>
          <w:color w:val="000000"/>
          <w:sz w:val="22"/>
          <w:szCs w:val="22"/>
        </w:rPr>
      </w:pPr>
      <w:r>
        <w:rPr>
          <w:rStyle w:val="c10"/>
          <w:b/>
          <w:bCs/>
          <w:color w:val="252B33"/>
          <w:sz w:val="28"/>
          <w:szCs w:val="28"/>
        </w:rPr>
        <w:t>Взрослые, не будьте равнодушными, пресекайте попытки выхода детей на лед, беспечность может обернуться трагедией!</w:t>
      </w:r>
    </w:p>
    <w:p w:rsidR="009E636A" w:rsidRDefault="009E636A" w:rsidP="009E636A">
      <w:pPr>
        <w:pStyle w:val="c4"/>
        <w:shd w:val="clear" w:color="auto" w:fill="FFFFFF"/>
        <w:spacing w:before="0" w:beforeAutospacing="0" w:after="0" w:afterAutospacing="0"/>
        <w:rPr>
          <w:rFonts w:ascii="Calibri" w:hAnsi="Calibri"/>
          <w:color w:val="000000"/>
          <w:sz w:val="22"/>
          <w:szCs w:val="22"/>
        </w:rPr>
      </w:pPr>
      <w:r>
        <w:rPr>
          <w:rStyle w:val="c12"/>
          <w:b/>
          <w:bCs/>
          <w:i/>
          <w:iCs/>
          <w:color w:val="000000"/>
          <w:sz w:val="28"/>
          <w:szCs w:val="28"/>
        </w:rPr>
        <w:t>Памятка для населения об опасности выхода на тонкий лед.</w:t>
      </w:r>
    </w:p>
    <w:p w:rsidR="009E636A" w:rsidRDefault="009E636A" w:rsidP="009E636A">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Ежегодно тонкий лед становится причиной гибели людей. Среди погибших чаще всего оказываются дети и рыбаки, а основной причиной гибели становится незнание основных правил поведения на льду и употребления алкоголя. Управление гражданской обороны Администрации городского округа Бор обращает внимание граждан на правила безопасного поведения на водоемах в период ледостава. Изучите сами и расскажите детям, как правильно вести себя на льду.</w:t>
      </w:r>
    </w:p>
    <w:p w:rsidR="009E636A" w:rsidRDefault="009E636A" w:rsidP="009E636A">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9E636A" w:rsidRDefault="009E636A" w:rsidP="009E636A">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С наступлением первых заморозков вода в водоемах покрывается льдом.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w:t>
      </w:r>
    </w:p>
    <w:p w:rsidR="009E636A" w:rsidRDefault="009E636A" w:rsidP="009E636A">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w:t>
      </w:r>
    </w:p>
    <w:p w:rsidR="009E636A" w:rsidRDefault="009E636A" w:rsidP="009E636A">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Безопасным для человека считается лед толщиной не менее 15 сантиметров.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w:t>
      </w:r>
    </w:p>
    <w:p w:rsidR="009E636A" w:rsidRDefault="009E636A" w:rsidP="009E636A">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Если температура воздуха выше 0 градусов держится более трех дней, то прочность льда снижается на 25 %. Прочность льда можно определить визуально: лёд прозрачный </w:t>
      </w:r>
      <w:proofErr w:type="spellStart"/>
      <w:r>
        <w:rPr>
          <w:rStyle w:val="c0"/>
          <w:color w:val="000000"/>
          <w:sz w:val="28"/>
          <w:szCs w:val="28"/>
        </w:rPr>
        <w:t>голубого</w:t>
      </w:r>
      <w:proofErr w:type="spellEnd"/>
      <w:r>
        <w:rPr>
          <w:rStyle w:val="c0"/>
          <w:color w:val="000000"/>
          <w:sz w:val="28"/>
          <w:szCs w:val="28"/>
        </w:rPr>
        <w:t>,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9E636A" w:rsidRDefault="009E636A" w:rsidP="009E636A">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Нельзя выходить на лед в темное время суток и при плохой видимости (туман, снегопад, дождь).</w:t>
      </w:r>
    </w:p>
    <w:p w:rsidR="009E636A" w:rsidRDefault="009E636A" w:rsidP="009E636A">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Нельзя проверять прочность льда ударом ноги. Если после первого сильного удара поленом или лыжной палкой </w:t>
      </w:r>
      <w:r w:rsidR="00BB100E">
        <w:rPr>
          <w:rStyle w:val="c0"/>
          <w:color w:val="000000"/>
          <w:sz w:val="28"/>
          <w:szCs w:val="28"/>
        </w:rPr>
        <w:t>покажется,</w:t>
      </w:r>
      <w:r>
        <w:rPr>
          <w:rStyle w:val="c0"/>
          <w:color w:val="000000"/>
          <w:sz w:val="28"/>
          <w:szCs w:val="28"/>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9E636A" w:rsidRDefault="009E636A" w:rsidP="009E636A">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Точно так же поступают при предостерегающем потрескивании льда и образовании в нем трещин.</w:t>
      </w:r>
    </w:p>
    <w:p w:rsidR="00B11F36" w:rsidRDefault="00B11F36" w:rsidP="009E636A">
      <w:pPr>
        <w:pStyle w:val="c4"/>
        <w:shd w:val="clear" w:color="auto" w:fill="FFFFFF"/>
        <w:spacing w:before="0" w:beforeAutospacing="0" w:after="0" w:afterAutospacing="0"/>
        <w:rPr>
          <w:rStyle w:val="c0"/>
          <w:color w:val="000000"/>
          <w:sz w:val="28"/>
          <w:szCs w:val="28"/>
        </w:rPr>
      </w:pPr>
    </w:p>
    <w:p w:rsidR="009E636A" w:rsidRDefault="009E636A" w:rsidP="009E636A">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Дополнительную опасность представляет для </w:t>
      </w:r>
      <w:proofErr w:type="gramStart"/>
      <w:r>
        <w:rPr>
          <w:rStyle w:val="c0"/>
          <w:color w:val="000000"/>
          <w:sz w:val="28"/>
          <w:szCs w:val="28"/>
        </w:rPr>
        <w:t>человека</w:t>
      </w:r>
      <w:proofErr w:type="gramEnd"/>
      <w:r>
        <w:rPr>
          <w:rStyle w:val="c0"/>
          <w:color w:val="000000"/>
          <w:sz w:val="28"/>
          <w:szCs w:val="28"/>
        </w:rPr>
        <w:t xml:space="preserve"> идущего по льду тяжёлый рюкзак. Рюкзак увеличивает нагрузку на лёд, препятствует быстрому принятию вертикального положения тела, мешает выбраться из воды на лёд. Перед выходом на лёд нужно ослабить лямки рюкзака и быть готовым к его быстрому сбрасыванию на случай внезапного пролома льда.</w:t>
      </w:r>
    </w:p>
    <w:p w:rsidR="009E636A" w:rsidRDefault="009E636A" w:rsidP="009E636A">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Что делать, если вы провалились под лёд: - не паникуйте, не делайте резких движений, стабилизируйте дыхание; - сбросьте тяжёлые вещи, удерживайтесь на плаву, зовите на помощь; - раскиньте руки в стороны и постарайтесь зацепиться за кромку льда, придав </w:t>
      </w:r>
      <w:proofErr w:type="gramStart"/>
      <w:r>
        <w:rPr>
          <w:rStyle w:val="c0"/>
          <w:color w:val="000000"/>
          <w:sz w:val="28"/>
          <w:szCs w:val="28"/>
        </w:rPr>
        <w:t>телу</w:t>
      </w:r>
      <w:proofErr w:type="gramEnd"/>
      <w:r>
        <w:rPr>
          <w:rStyle w:val="c0"/>
          <w:color w:val="000000"/>
          <w:sz w:val="28"/>
          <w:szCs w:val="28"/>
        </w:rPr>
        <w:t xml:space="preserve"> горизонтальное положение по направлению течения; - попытайтесь осторожно налечь грудью на край льда и забросить поочерёдно ноги на лед; - если лед выдержал, ползите к берегу в ту сторону - откуда пришли, ведь лед здесь уже проверен на прочность.</w:t>
      </w:r>
    </w:p>
    <w:p w:rsidR="00811130" w:rsidRDefault="009E636A" w:rsidP="00B11F36">
      <w:pPr>
        <w:pStyle w:val="c4"/>
        <w:shd w:val="clear" w:color="auto" w:fill="FFFFFF"/>
        <w:spacing w:before="0" w:beforeAutospacing="0" w:after="0" w:afterAutospacing="0"/>
        <w:rPr>
          <w:rStyle w:val="c0"/>
          <w:color w:val="000000"/>
          <w:sz w:val="28"/>
          <w:szCs w:val="28"/>
        </w:rPr>
      </w:pPr>
      <w:r>
        <w:rPr>
          <w:rStyle w:val="c0"/>
          <w:color w:val="000000"/>
          <w:sz w:val="28"/>
          <w:szCs w:val="28"/>
        </w:rPr>
        <w:t xml:space="preserve"> В случае если вы увидели провалившихся под лёд людей, предпринимайте следующие меры: - срочно зовите на помощь находящихся рядом людей; - сообщите пострадавшему, что вы идёте на помощь, это придаст ему больше уверенности и сил, а также вселит надежду на спасение; - </w:t>
      </w:r>
      <w:proofErr w:type="gramStart"/>
      <w:r>
        <w:rPr>
          <w:rStyle w:val="c0"/>
          <w:color w:val="000000"/>
          <w:sz w:val="28"/>
          <w:szCs w:val="28"/>
        </w:rPr>
        <w:t>связавшись друг с другом ремнями, шарфами и т.д., ползком добирайтесь до пострадавшего, причём желательно, чтобы самый лёгкий двигался первым так как, чем ближе к полынье, тем опасность обрушения льда больше; - ползком вытягивайте пострадавшего на берег в ту сторону - откуда пришли; - используйте находящийся поблизости подсобный материал: доски, палки, веревка и т.д.; - позвоните в службу спасения, телефон – 112;</w:t>
      </w:r>
      <w:proofErr w:type="gramEnd"/>
      <w:r>
        <w:rPr>
          <w:rStyle w:val="c0"/>
          <w:color w:val="000000"/>
          <w:sz w:val="28"/>
          <w:szCs w:val="28"/>
        </w:rPr>
        <w:t xml:space="preserve"> - доставьте пострадавшего в теплое место и окажите первую помощь; - снимите с него мокрую одежду, энергично разотрите тело (до покраснения кожи) напоите пострадавшего горячим чаем. Ни в коем случае не давайте пострадавшему алкоголь - в подобных случаях это может привести к летальному исходу; - не паникуйте - тысячи людей, оказавшись в подобной ситуации, смогли помочь другим и спаслись сами. Взрослые и дети, соблюдайте правила поведения на водных объектах в зимнее время. Выполнение элементарных мер предосторожностей – залог вашей безопасности.</w:t>
      </w:r>
    </w:p>
    <w:p w:rsidR="00B11F36" w:rsidRPr="00B11F36" w:rsidRDefault="00B11F36" w:rsidP="00B11F36">
      <w:pPr>
        <w:pStyle w:val="c4"/>
        <w:shd w:val="clear" w:color="auto" w:fill="FFFFFF"/>
        <w:spacing w:before="0" w:beforeAutospacing="0" w:after="0" w:afterAutospacing="0"/>
        <w:rPr>
          <w:rFonts w:ascii="Calibri" w:hAnsi="Calibri"/>
          <w:color w:val="000000"/>
          <w:sz w:val="22"/>
          <w:szCs w:val="22"/>
        </w:rPr>
      </w:pPr>
    </w:p>
    <w:p w:rsidR="00FE6C66" w:rsidRDefault="00FE6C66" w:rsidP="00B11F36">
      <w:pPr>
        <w:jc w:val="center"/>
      </w:pPr>
      <w:r>
        <w:rPr>
          <w:noProof/>
          <w:lang w:eastAsia="ru-RU"/>
        </w:rPr>
        <w:drawing>
          <wp:inline distT="0" distB="0" distL="0" distR="0">
            <wp:extent cx="4933950" cy="2782274"/>
            <wp:effectExtent l="19050" t="0" r="0" b="0"/>
            <wp:docPr id="6" name="Рисунок 6" descr="C:\Users\User\Desktop\kartinki-bezopasnost-detei-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kartinki-bezopasnost-detei-31.jpg"/>
                    <pic:cNvPicPr>
                      <a:picLocks noChangeAspect="1" noChangeArrowheads="1"/>
                    </pic:cNvPicPr>
                  </pic:nvPicPr>
                  <pic:blipFill>
                    <a:blip r:embed="rId5"/>
                    <a:srcRect/>
                    <a:stretch>
                      <a:fillRect/>
                    </a:stretch>
                  </pic:blipFill>
                  <pic:spPr bwMode="auto">
                    <a:xfrm>
                      <a:off x="0" y="0"/>
                      <a:ext cx="4931060" cy="2780644"/>
                    </a:xfrm>
                    <a:prstGeom prst="rect">
                      <a:avLst/>
                    </a:prstGeom>
                    <a:noFill/>
                    <a:ln w="9525">
                      <a:noFill/>
                      <a:miter lim="800000"/>
                      <a:headEnd/>
                      <a:tailEnd/>
                    </a:ln>
                  </pic:spPr>
                </pic:pic>
              </a:graphicData>
            </a:graphic>
          </wp:inline>
        </w:drawing>
      </w:r>
    </w:p>
    <w:sectPr w:rsidR="00FE6C66" w:rsidSect="00B11F36">
      <w:pgSz w:w="11906" w:h="16838"/>
      <w:pgMar w:top="426" w:right="850" w:bottom="1134" w:left="1701" w:header="708" w:footer="708" w:gutter="0"/>
      <w:pgBorders w:offsetFrom="page">
        <w:top w:val="thinThickLargeGap" w:sz="24" w:space="24" w:color="00B0F0"/>
        <w:left w:val="thinThickLargeGap" w:sz="24" w:space="24" w:color="00B0F0"/>
        <w:bottom w:val="thickThinLargeGap" w:sz="24" w:space="24" w:color="00B0F0"/>
        <w:right w:val="thickThinLargeGap"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36A"/>
    <w:rsid w:val="00051743"/>
    <w:rsid w:val="004240C3"/>
    <w:rsid w:val="004C4489"/>
    <w:rsid w:val="00700076"/>
    <w:rsid w:val="00811130"/>
    <w:rsid w:val="009E636A"/>
    <w:rsid w:val="00B11F36"/>
    <w:rsid w:val="00BB100E"/>
    <w:rsid w:val="00FE6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E6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E636A"/>
  </w:style>
  <w:style w:type="paragraph" w:customStyle="1" w:styleId="c1">
    <w:name w:val="c1"/>
    <w:basedOn w:val="a"/>
    <w:rsid w:val="009E6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E636A"/>
  </w:style>
  <w:style w:type="character" w:customStyle="1" w:styleId="c2">
    <w:name w:val="c2"/>
    <w:basedOn w:val="a0"/>
    <w:rsid w:val="009E636A"/>
  </w:style>
  <w:style w:type="paragraph" w:customStyle="1" w:styleId="c4">
    <w:name w:val="c4"/>
    <w:basedOn w:val="a"/>
    <w:rsid w:val="009E6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E636A"/>
  </w:style>
  <w:style w:type="character" w:customStyle="1" w:styleId="c0">
    <w:name w:val="c0"/>
    <w:basedOn w:val="a0"/>
    <w:rsid w:val="009E636A"/>
  </w:style>
  <w:style w:type="paragraph" w:styleId="a3">
    <w:name w:val="Balloon Text"/>
    <w:basedOn w:val="a"/>
    <w:link w:val="a4"/>
    <w:uiPriority w:val="99"/>
    <w:semiHidden/>
    <w:unhideWhenUsed/>
    <w:rsid w:val="009E63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6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2023-12-04T16:54:00Z</dcterms:created>
  <dcterms:modified xsi:type="dcterms:W3CDTF">2023-12-04T17:42:00Z</dcterms:modified>
</cp:coreProperties>
</file>