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EF" w:rsidRPr="008F0AEF" w:rsidRDefault="008F0AEF" w:rsidP="008F0AEF">
      <w:pPr>
        <w:pStyle w:val="c1"/>
        <w:shd w:val="clear" w:color="auto" w:fill="FFFFFF"/>
        <w:spacing w:before="0" w:beforeAutospacing="0" w:after="0" w:afterAutospacing="0"/>
        <w:jc w:val="center"/>
        <w:rPr>
          <w:rFonts w:ascii="Arial" w:hAnsi="Arial" w:cs="Arial"/>
          <w:i/>
          <w:color w:val="000000"/>
          <w:sz w:val="56"/>
          <w:szCs w:val="56"/>
        </w:rPr>
      </w:pPr>
      <w:r w:rsidRPr="008F0AEF">
        <w:rPr>
          <w:rFonts w:ascii="Arial" w:hAnsi="Arial" w:cs="Arial"/>
          <w:i/>
          <w:color w:val="000000"/>
          <w:sz w:val="56"/>
          <w:szCs w:val="56"/>
        </w:rPr>
        <w:t>«Что умеют дети в три года»</w:t>
      </w:r>
    </w:p>
    <w:p w:rsidR="008F0AEF" w:rsidRDefault="008F0AEF" w:rsidP="008F0AEF">
      <w:pPr>
        <w:pStyle w:val="c1"/>
        <w:shd w:val="clear" w:color="auto" w:fill="FFFFFF"/>
        <w:spacing w:before="0" w:beforeAutospacing="0" w:after="0" w:afterAutospacing="0"/>
        <w:jc w:val="center"/>
        <w:rPr>
          <w:rFonts w:ascii="Arial" w:hAnsi="Arial" w:cs="Arial"/>
          <w:color w:val="000000"/>
          <w:sz w:val="22"/>
          <w:szCs w:val="22"/>
        </w:rPr>
      </w:pPr>
      <w:r>
        <w:rPr>
          <w:rStyle w:val="c10"/>
          <w:b/>
          <w:bCs/>
          <w:color w:val="000000"/>
          <w:sz w:val="38"/>
          <w:szCs w:val="38"/>
        </w:rPr>
        <w:t>Уже в 3 года дети многое умеют делать сами, и довольны тем, что в состоянии о себе позаботиться.</w:t>
      </w:r>
    </w:p>
    <w:p w:rsidR="008F0AEF" w:rsidRPr="006D6613" w:rsidRDefault="008F0AEF" w:rsidP="008F0AEF">
      <w:pPr>
        <w:pStyle w:val="c1"/>
        <w:shd w:val="clear" w:color="auto" w:fill="FFFFFF"/>
        <w:spacing w:before="0" w:beforeAutospacing="0" w:after="0" w:afterAutospacing="0"/>
        <w:rPr>
          <w:rFonts w:ascii="Arial" w:hAnsi="Arial" w:cs="Arial"/>
          <w:color w:val="000000"/>
          <w:sz w:val="20"/>
          <w:szCs w:val="20"/>
        </w:rPr>
      </w:pPr>
      <w:r>
        <w:rPr>
          <w:rStyle w:val="c4"/>
          <w:b/>
          <w:bCs/>
          <w:i/>
          <w:iCs/>
          <w:color w:val="000000"/>
          <w:sz w:val="38"/>
          <w:szCs w:val="38"/>
        </w:rPr>
        <w:t>В эти годы дети могут освоить все основные культурно-гигиенические навыки, научиться понимать их важность, легко, быстро и правильно выполнять. </w:t>
      </w:r>
      <w:r>
        <w:rPr>
          <w:b/>
          <w:bCs/>
          <w:i/>
          <w:iCs/>
          <w:color w:val="000000"/>
          <w:sz w:val="38"/>
          <w:szCs w:val="38"/>
        </w:rPr>
        <w:br/>
      </w:r>
    </w:p>
    <w:p w:rsidR="008F0AEF" w:rsidRPr="008F0AEF" w:rsidRDefault="008F0AEF" w:rsidP="008F0AEF">
      <w:pPr>
        <w:pStyle w:val="c1"/>
        <w:shd w:val="clear" w:color="auto" w:fill="FFFFFF"/>
        <w:spacing w:before="0" w:beforeAutospacing="0" w:after="0" w:afterAutospacing="0"/>
        <w:jc w:val="center"/>
        <w:rPr>
          <w:rFonts w:ascii="Arial" w:hAnsi="Arial" w:cs="Arial"/>
          <w:sz w:val="22"/>
          <w:szCs w:val="22"/>
        </w:rPr>
      </w:pPr>
      <w:r w:rsidRPr="008F0AEF">
        <w:rPr>
          <w:rStyle w:val="c10"/>
          <w:b/>
          <w:bCs/>
          <w:sz w:val="38"/>
          <w:szCs w:val="38"/>
        </w:rPr>
        <w:t>Они любят чистить зубы зубной щеткой</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2"/>
          <w:color w:val="000000"/>
          <w:sz w:val="38"/>
          <w:szCs w:val="38"/>
        </w:rPr>
        <w:t>Дети должны пользоваться детской зубной пастой. Количества зубной пасты на щетке размером с горошину для ребенка будет вполне достаточным. Все делается под контролем родителей. Дети должны выплевывать остатки пасты, а не глотать ее, затем необходимо тщательно прополоскать рот. Ребенок должен чистить зубы утром и вечером. Первое время родители сами хотя бы один раз в день помогают малышу.</w:t>
      </w:r>
    </w:p>
    <w:p w:rsidR="008F0AEF" w:rsidRPr="008F0AEF" w:rsidRDefault="008F0AEF" w:rsidP="008F0AEF">
      <w:pPr>
        <w:pStyle w:val="c1"/>
        <w:shd w:val="clear" w:color="auto" w:fill="FFFFFF"/>
        <w:spacing w:before="0" w:beforeAutospacing="0" w:after="0" w:afterAutospacing="0"/>
        <w:jc w:val="center"/>
        <w:rPr>
          <w:rFonts w:ascii="Arial" w:hAnsi="Arial" w:cs="Arial"/>
          <w:sz w:val="22"/>
          <w:szCs w:val="22"/>
        </w:rPr>
      </w:pPr>
      <w:r w:rsidRPr="008F0AEF">
        <w:rPr>
          <w:rStyle w:val="c10"/>
          <w:b/>
          <w:bCs/>
          <w:sz w:val="38"/>
          <w:szCs w:val="38"/>
        </w:rPr>
        <w:t>Трехлетние дети могут сами мыть руки</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2"/>
          <w:color w:val="000000"/>
          <w:sz w:val="38"/>
          <w:szCs w:val="38"/>
        </w:rPr>
        <w:t>Нужно, чтобы они делали это каждый раз перед едой и после туалета. А чтобы им было удобнее дотянуться до крана, дайте подставку для ног.</w:t>
      </w:r>
    </w:p>
    <w:p w:rsidR="008F0AEF" w:rsidRPr="008F0AEF" w:rsidRDefault="008F0AEF" w:rsidP="008F0AEF">
      <w:pPr>
        <w:pStyle w:val="c1"/>
        <w:shd w:val="clear" w:color="auto" w:fill="FFFFFF"/>
        <w:spacing w:before="0" w:beforeAutospacing="0" w:after="0" w:afterAutospacing="0"/>
        <w:jc w:val="center"/>
        <w:rPr>
          <w:rFonts w:ascii="Arial" w:hAnsi="Arial" w:cs="Arial"/>
          <w:sz w:val="22"/>
          <w:szCs w:val="22"/>
        </w:rPr>
      </w:pPr>
      <w:r w:rsidRPr="008F0AEF">
        <w:rPr>
          <w:rStyle w:val="c10"/>
          <w:b/>
          <w:bCs/>
          <w:sz w:val="38"/>
          <w:szCs w:val="38"/>
        </w:rPr>
        <w:t>Дети умеют пользоваться туалетом</w:t>
      </w:r>
    </w:p>
    <w:p w:rsidR="008F0AEF" w:rsidRDefault="008F0AEF" w:rsidP="008F0AEF">
      <w:pPr>
        <w:pStyle w:val="c17"/>
        <w:shd w:val="clear" w:color="auto" w:fill="FFFFFF"/>
        <w:spacing w:before="0" w:beforeAutospacing="0" w:after="0" w:afterAutospacing="0"/>
        <w:rPr>
          <w:rFonts w:ascii="Arial" w:hAnsi="Arial" w:cs="Arial"/>
          <w:color w:val="000000"/>
          <w:sz w:val="22"/>
          <w:szCs w:val="22"/>
        </w:rPr>
      </w:pPr>
      <w:r>
        <w:rPr>
          <w:rStyle w:val="c2"/>
          <w:color w:val="000000"/>
          <w:sz w:val="38"/>
          <w:szCs w:val="38"/>
        </w:rPr>
        <w:t>… и даже остаются сухими ночью. Приучать ребенка к горшку лучше всего, когда он готов к этому. Если встал сухой утром или после дневного сна, сам проявляет желание, подходит к горшку, снимает штанишки - помогите ему, похвалите его. Если ребенок не готов, не нужно заставлять его, результат будет обратный. Нельзя начинать обучение, если ребенок находится в состоянии стресса.</w:t>
      </w:r>
    </w:p>
    <w:p w:rsidR="008F0AEF" w:rsidRDefault="008F0AEF" w:rsidP="008F0AEF">
      <w:pPr>
        <w:pStyle w:val="c17"/>
        <w:shd w:val="clear" w:color="auto" w:fill="FFFFFF"/>
        <w:spacing w:before="0" w:beforeAutospacing="0" w:after="0" w:afterAutospacing="0"/>
        <w:rPr>
          <w:rFonts w:ascii="Arial" w:hAnsi="Arial" w:cs="Arial"/>
          <w:color w:val="000000"/>
          <w:sz w:val="22"/>
          <w:szCs w:val="22"/>
        </w:rPr>
      </w:pPr>
      <w:r>
        <w:rPr>
          <w:rStyle w:val="c2"/>
          <w:color w:val="000000"/>
          <w:sz w:val="38"/>
          <w:szCs w:val="38"/>
        </w:rPr>
        <w:t>Приучите его к тому, что после туалета всегда необходимо вымыть руки.</w:t>
      </w:r>
    </w:p>
    <w:p w:rsidR="008F0AEF" w:rsidRDefault="008F0AEF" w:rsidP="008F0AEF">
      <w:pPr>
        <w:pStyle w:val="c1"/>
        <w:shd w:val="clear" w:color="auto" w:fill="FFFFFF"/>
        <w:spacing w:before="0" w:beforeAutospacing="0" w:after="0" w:afterAutospacing="0"/>
        <w:jc w:val="center"/>
        <w:rPr>
          <w:rStyle w:val="c10"/>
          <w:b/>
          <w:bCs/>
          <w:sz w:val="38"/>
          <w:szCs w:val="38"/>
        </w:rPr>
      </w:pPr>
    </w:p>
    <w:p w:rsidR="008F0AEF" w:rsidRDefault="008F0AEF" w:rsidP="008F0AEF">
      <w:pPr>
        <w:pStyle w:val="c1"/>
        <w:shd w:val="clear" w:color="auto" w:fill="FFFFFF"/>
        <w:spacing w:before="0" w:beforeAutospacing="0" w:after="0" w:afterAutospacing="0"/>
        <w:jc w:val="center"/>
        <w:rPr>
          <w:rStyle w:val="c10"/>
          <w:b/>
          <w:bCs/>
          <w:sz w:val="38"/>
          <w:szCs w:val="38"/>
        </w:rPr>
      </w:pPr>
    </w:p>
    <w:p w:rsidR="008F0AEF" w:rsidRPr="008F0AEF" w:rsidRDefault="008F0AEF" w:rsidP="008F0AEF">
      <w:pPr>
        <w:pStyle w:val="c1"/>
        <w:shd w:val="clear" w:color="auto" w:fill="FFFFFF"/>
        <w:spacing w:before="0" w:beforeAutospacing="0" w:after="0" w:afterAutospacing="0"/>
        <w:jc w:val="center"/>
        <w:rPr>
          <w:rFonts w:ascii="Arial" w:hAnsi="Arial" w:cs="Arial"/>
          <w:sz w:val="22"/>
          <w:szCs w:val="22"/>
        </w:rPr>
      </w:pPr>
      <w:r w:rsidRPr="008F0AEF">
        <w:rPr>
          <w:rStyle w:val="c10"/>
          <w:b/>
          <w:bCs/>
          <w:sz w:val="38"/>
          <w:szCs w:val="38"/>
        </w:rPr>
        <w:t>Ребенок уже почти полностью умеет одеваться</w:t>
      </w:r>
    </w:p>
    <w:p w:rsidR="008F0AEF" w:rsidRPr="008F0AEF" w:rsidRDefault="008F0AEF" w:rsidP="008F0AEF">
      <w:pPr>
        <w:pStyle w:val="c1"/>
        <w:shd w:val="clear" w:color="auto" w:fill="FFFFFF"/>
        <w:spacing w:before="0" w:beforeAutospacing="0" w:after="0" w:afterAutospacing="0"/>
        <w:jc w:val="center"/>
        <w:rPr>
          <w:rFonts w:ascii="Arial" w:hAnsi="Arial" w:cs="Arial"/>
          <w:sz w:val="22"/>
          <w:szCs w:val="22"/>
        </w:rPr>
      </w:pPr>
      <w:r w:rsidRPr="008F0AEF">
        <w:rPr>
          <w:rStyle w:val="c10"/>
          <w:b/>
          <w:bCs/>
          <w:sz w:val="38"/>
          <w:szCs w:val="38"/>
        </w:rPr>
        <w:t>и раздеваться сам</w:t>
      </w:r>
    </w:p>
    <w:p w:rsidR="008F0AEF" w:rsidRDefault="008F0AEF" w:rsidP="008F0AEF">
      <w:pPr>
        <w:pStyle w:val="c17"/>
        <w:shd w:val="clear" w:color="auto" w:fill="FFFFFF"/>
        <w:spacing w:before="0" w:beforeAutospacing="0" w:after="0" w:afterAutospacing="0"/>
        <w:ind w:firstLine="720"/>
        <w:rPr>
          <w:rFonts w:ascii="Arial" w:hAnsi="Arial" w:cs="Arial"/>
          <w:color w:val="000000"/>
          <w:sz w:val="22"/>
          <w:szCs w:val="22"/>
        </w:rPr>
      </w:pPr>
      <w:r>
        <w:rPr>
          <w:rStyle w:val="c2"/>
          <w:color w:val="000000"/>
          <w:sz w:val="38"/>
          <w:szCs w:val="38"/>
        </w:rPr>
        <w:t>Он может застегнуть и расстегнуть крупные пуговицы, надеть обувь, хотя иногда не на ту ногу. Но завязать шнурки у него не получается. Поэтому обувь лучше покупать с липучками, тогда ребенок будет обуваться сам, без помощи взрослых. Ребенка приучают аккуратно складывать одежду на стул, а также вешать на вешалку, обувь - ставить в специально отведенное место. Трехлетний ребенок способен заметить, что у него запачкана одежда, оторвана пуговица, развязался шнурок, и попросить взрослых о помощи.</w:t>
      </w:r>
    </w:p>
    <w:p w:rsidR="008F0AEF" w:rsidRPr="008F0AEF" w:rsidRDefault="008F0AEF" w:rsidP="008F0AEF">
      <w:pPr>
        <w:pStyle w:val="c1"/>
        <w:shd w:val="clear" w:color="auto" w:fill="FFFFFF"/>
        <w:spacing w:before="0" w:beforeAutospacing="0" w:after="0" w:afterAutospacing="0"/>
        <w:jc w:val="center"/>
        <w:rPr>
          <w:rFonts w:ascii="Arial" w:hAnsi="Arial" w:cs="Arial"/>
          <w:sz w:val="22"/>
          <w:szCs w:val="22"/>
        </w:rPr>
      </w:pPr>
      <w:r w:rsidRPr="008F0AEF">
        <w:rPr>
          <w:rStyle w:val="c13"/>
          <w:b/>
          <w:bCs/>
          <w:sz w:val="40"/>
          <w:szCs w:val="40"/>
        </w:rPr>
        <w:t>Вы являетесь примером для своего ребенка!</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При воспитании культурно-гигиенических навыков большое значение имеет пример окружающих. В семье, где родители, старшие братья и сестры не сядут за стол, предварительно не вымыв руки, и для малыша это становится законом.</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Прежде всего, родителям следует:</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 xml:space="preserve">•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w:t>
      </w:r>
      <w:r>
        <w:rPr>
          <w:rStyle w:val="c9"/>
          <w:color w:val="000000"/>
          <w:sz w:val="38"/>
          <w:szCs w:val="38"/>
        </w:rPr>
        <w:lastRenderedPageBreak/>
        <w:t>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 в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 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Утром после сна достаточно полоскать рот. Полоскать рот теплой водой надо и после еды;</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 закреплять умения пользоваться расческой, носовым платком. Приучать детей при кашле, чихании отворачиваться, прикрывать рот носовым платком;</w:t>
      </w:r>
    </w:p>
    <w:p w:rsidR="008F0AEF" w:rsidRDefault="008F0AEF" w:rsidP="008F0AEF">
      <w:pPr>
        <w:pStyle w:val="c3"/>
        <w:shd w:val="clear" w:color="auto" w:fill="FFFFFF"/>
        <w:spacing w:before="0" w:beforeAutospacing="0" w:after="0" w:afterAutospacing="0"/>
        <w:ind w:firstLine="540"/>
        <w:rPr>
          <w:rFonts w:ascii="Arial" w:hAnsi="Arial" w:cs="Arial"/>
          <w:color w:val="000000"/>
          <w:sz w:val="22"/>
          <w:szCs w:val="22"/>
        </w:rPr>
      </w:pPr>
      <w:r>
        <w:rPr>
          <w:rStyle w:val="c9"/>
          <w:color w:val="000000"/>
          <w:sz w:val="38"/>
          <w:szCs w:val="38"/>
        </w:rPr>
        <w:t>• совершенствовать навыки аккуратной еды: пищу брать понемногу, хорошо пережевывать, есть бесшумно, правильно пользоваться столовыми приборами, салфеткой.</w:t>
      </w:r>
    </w:p>
    <w:p w:rsidR="008F0AEF" w:rsidRDefault="008F0AEF" w:rsidP="008F0AEF">
      <w:pPr>
        <w:pStyle w:val="c1"/>
        <w:shd w:val="clear" w:color="auto" w:fill="FFFFFF"/>
        <w:spacing w:before="0" w:beforeAutospacing="0" w:after="0" w:afterAutospacing="0"/>
        <w:rPr>
          <w:rFonts w:ascii="Arial" w:hAnsi="Arial" w:cs="Arial"/>
          <w:color w:val="000000"/>
          <w:sz w:val="22"/>
          <w:szCs w:val="22"/>
        </w:rPr>
      </w:pPr>
      <w:r>
        <w:rPr>
          <w:rStyle w:val="c2"/>
          <w:color w:val="000000"/>
          <w:sz w:val="38"/>
          <w:szCs w:val="38"/>
        </w:rPr>
        <w:t>Родители часто слышат от ребенка: "Я сам!".</w:t>
      </w:r>
    </w:p>
    <w:p w:rsidR="008F0AEF" w:rsidRDefault="008F0AEF" w:rsidP="008F0AEF">
      <w:pPr>
        <w:pStyle w:val="c1"/>
        <w:shd w:val="clear" w:color="auto" w:fill="FFFFFF"/>
        <w:spacing w:before="0" w:beforeAutospacing="0" w:after="0" w:afterAutospacing="0"/>
        <w:rPr>
          <w:rStyle w:val="c2"/>
          <w:color w:val="000000"/>
          <w:sz w:val="18"/>
          <w:szCs w:val="18"/>
        </w:rPr>
      </w:pPr>
      <w:r>
        <w:rPr>
          <w:rStyle w:val="c2"/>
          <w:color w:val="000000"/>
          <w:sz w:val="38"/>
          <w:szCs w:val="38"/>
        </w:rPr>
        <w:t>И пусть будет так, но под вашим контролем.</w:t>
      </w:r>
      <w:r w:rsidR="006D6613">
        <w:rPr>
          <w:rStyle w:val="c2"/>
          <w:color w:val="000000"/>
          <w:sz w:val="38"/>
          <w:szCs w:val="38"/>
        </w:rPr>
        <w:t xml:space="preserve">  </w:t>
      </w:r>
    </w:p>
    <w:p w:rsidR="006D6613" w:rsidRPr="006D6613" w:rsidRDefault="006D6613" w:rsidP="006D6613">
      <w:pPr>
        <w:pStyle w:val="c1"/>
        <w:shd w:val="clear" w:color="auto" w:fill="FFFFFF"/>
        <w:spacing w:before="0" w:beforeAutospacing="0" w:after="0" w:afterAutospacing="0"/>
        <w:jc w:val="right"/>
        <w:rPr>
          <w:rFonts w:ascii="Arial" w:hAnsi="Arial" w:cs="Arial"/>
          <w:color w:val="000000"/>
          <w:sz w:val="22"/>
          <w:szCs w:val="22"/>
        </w:rPr>
      </w:pPr>
      <w:r w:rsidRPr="006D6613">
        <w:rPr>
          <w:rStyle w:val="c2"/>
          <w:color w:val="000000"/>
          <w:sz w:val="22"/>
          <w:szCs w:val="22"/>
        </w:rPr>
        <w:t>Подготовил воспитатель: Павленко Т.М.</w:t>
      </w:r>
    </w:p>
    <w:p w:rsidR="006D6613" w:rsidRDefault="008F0AEF">
      <w:r>
        <w:rPr>
          <w:noProof/>
        </w:rPr>
        <w:drawing>
          <wp:inline distT="0" distB="0" distL="0" distR="0">
            <wp:extent cx="1624156" cy="1524000"/>
            <wp:effectExtent l="19050" t="0" r="0" b="0"/>
            <wp:docPr id="7" name="Рисунок 7" descr="C:\Users\User\Desktop\Ruki-moem-s-mylom_11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uki-moem-s-mylom_115681.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624156" cy="1524000"/>
                    </a:xfrm>
                    <a:prstGeom prst="rect">
                      <a:avLst/>
                    </a:prstGeom>
                    <a:noFill/>
                    <a:ln w="9525">
                      <a:noFill/>
                      <a:miter lim="800000"/>
                      <a:headEnd/>
                      <a:tailEnd/>
                    </a:ln>
                  </pic:spPr>
                </pic:pic>
              </a:graphicData>
            </a:graphic>
          </wp:inline>
        </w:drawing>
      </w:r>
      <w:r>
        <w:t xml:space="preserve">                                                                                </w:t>
      </w:r>
      <w:r>
        <w:rPr>
          <w:noProof/>
        </w:rPr>
        <w:drawing>
          <wp:inline distT="0" distB="0" distL="0" distR="0">
            <wp:extent cx="1734308" cy="1400175"/>
            <wp:effectExtent l="19050" t="0" r="0" b="0"/>
            <wp:docPr id="8" name="Рисунок 8" descr="C:\Users\User\Desktop\532_html_7711a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532_html_7711a138.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740218" cy="1404946"/>
                    </a:xfrm>
                    <a:prstGeom prst="rect">
                      <a:avLst/>
                    </a:prstGeom>
                    <a:noFill/>
                    <a:ln w="9525">
                      <a:noFill/>
                      <a:miter lim="800000"/>
                      <a:headEnd/>
                      <a:tailEnd/>
                    </a:ln>
                  </pic:spPr>
                </pic:pic>
              </a:graphicData>
            </a:graphic>
          </wp:inline>
        </w:drawing>
      </w:r>
    </w:p>
    <w:p w:rsidR="009E07E8" w:rsidRDefault="009E07E8">
      <w:bookmarkStart w:id="0" w:name="_GoBack"/>
      <w:r>
        <w:rPr>
          <w:noProof/>
        </w:rPr>
        <w:lastRenderedPageBreak/>
        <w:drawing>
          <wp:anchor distT="0" distB="0" distL="114300" distR="114300" simplePos="0" relativeHeight="251658240" behindDoc="0" locked="0" layoutInCell="1" allowOverlap="1">
            <wp:simplePos x="0" y="0"/>
            <wp:positionH relativeFrom="column">
              <wp:posOffset>-756285</wp:posOffset>
            </wp:positionH>
            <wp:positionV relativeFrom="paragraph">
              <wp:posOffset>-443865</wp:posOffset>
            </wp:positionV>
            <wp:extent cx="6905625" cy="10134600"/>
            <wp:effectExtent l="19050" t="0" r="9525" b="0"/>
            <wp:wrapSquare wrapText="bothSides"/>
            <wp:docPr id="1" name="Рисунок 1" descr="C:\Users\User\Desktop\Памятка С детьми на вод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мятка С детьми на воде (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905625" cy="10134600"/>
                    </a:xfrm>
                    <a:prstGeom prst="rect">
                      <a:avLst/>
                    </a:prstGeom>
                    <a:noFill/>
                    <a:ln w="9525">
                      <a:noFill/>
                      <a:miter lim="800000"/>
                      <a:headEnd/>
                      <a:tailEnd/>
                    </a:ln>
                  </pic:spPr>
                </pic:pic>
              </a:graphicData>
            </a:graphic>
          </wp:anchor>
        </w:drawing>
      </w:r>
      <w:bookmarkEnd w:id="0"/>
      <w:r w:rsidR="00A15790">
        <w:t xml:space="preserve">                                                                                                                                                </w:t>
      </w:r>
      <w:r w:rsidR="00D24C30">
        <w:t xml:space="preserve">                                                           </w:t>
      </w:r>
    </w:p>
    <w:p w:rsidR="00D24C30" w:rsidRDefault="00D24C30">
      <w:r>
        <w:rPr>
          <w:noProof/>
        </w:rPr>
        <w:lastRenderedPageBreak/>
        <w:drawing>
          <wp:anchor distT="0" distB="0" distL="114300" distR="114300" simplePos="0" relativeHeight="251659264" behindDoc="0" locked="0" layoutInCell="1" allowOverlap="1">
            <wp:simplePos x="0" y="0"/>
            <wp:positionH relativeFrom="column">
              <wp:posOffset>-756285</wp:posOffset>
            </wp:positionH>
            <wp:positionV relativeFrom="paragraph">
              <wp:posOffset>-443865</wp:posOffset>
            </wp:positionV>
            <wp:extent cx="6943725" cy="10115550"/>
            <wp:effectExtent l="19050" t="0" r="9525" b="0"/>
            <wp:wrapSquare wrapText="bothSides"/>
            <wp:docPr id="2" name="Рисунок 1" descr="C:\Users\User\Desktop\29c6712094ff3abc652fdf020c054a4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9c6712094ff3abc652fdf020c054a44 (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943725" cy="10115550"/>
                    </a:xfrm>
                    <a:prstGeom prst="rect">
                      <a:avLst/>
                    </a:prstGeom>
                    <a:noFill/>
                    <a:ln w="9525">
                      <a:noFill/>
                      <a:miter lim="800000"/>
                      <a:headEnd/>
                      <a:tailEnd/>
                    </a:ln>
                  </pic:spPr>
                </pic:pic>
              </a:graphicData>
            </a:graphic>
          </wp:anchor>
        </w:drawing>
      </w:r>
    </w:p>
    <w:sectPr w:rsidR="00D24C30" w:rsidSect="008F0AEF">
      <w:pgSz w:w="11906" w:h="16838"/>
      <w:pgMar w:top="1134" w:right="850" w:bottom="1134" w:left="1701" w:header="708" w:footer="708" w:gutter="0"/>
      <w:pgBorders w:offsetFrom="page">
        <w:top w:val="sun" w:sz="18" w:space="15" w:color="auto"/>
        <w:left w:val="sun" w:sz="18" w:space="15" w:color="auto"/>
        <w:bottom w:val="sun" w:sz="18" w:space="15" w:color="auto"/>
        <w:right w:val="sun" w:sz="1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F0AEF"/>
    <w:rsid w:val="005B189D"/>
    <w:rsid w:val="006D6613"/>
    <w:rsid w:val="00750317"/>
    <w:rsid w:val="008F0AEF"/>
    <w:rsid w:val="009E07E8"/>
    <w:rsid w:val="00A1560E"/>
    <w:rsid w:val="00A15790"/>
    <w:rsid w:val="00BD2B52"/>
    <w:rsid w:val="00C516AF"/>
    <w:rsid w:val="00D2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757F7-C8FB-4C39-A339-E052DCAB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F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F0AEF"/>
  </w:style>
  <w:style w:type="character" w:customStyle="1" w:styleId="c10">
    <w:name w:val="c10"/>
    <w:basedOn w:val="a0"/>
    <w:rsid w:val="008F0AEF"/>
  </w:style>
  <w:style w:type="character" w:customStyle="1" w:styleId="c4">
    <w:name w:val="c4"/>
    <w:basedOn w:val="a0"/>
    <w:rsid w:val="008F0AEF"/>
  </w:style>
  <w:style w:type="paragraph" w:customStyle="1" w:styleId="c3">
    <w:name w:val="c3"/>
    <w:basedOn w:val="a"/>
    <w:rsid w:val="008F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0AEF"/>
  </w:style>
  <w:style w:type="paragraph" w:customStyle="1" w:styleId="c17">
    <w:name w:val="c17"/>
    <w:basedOn w:val="a"/>
    <w:rsid w:val="008F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F0AEF"/>
  </w:style>
  <w:style w:type="paragraph" w:styleId="a3">
    <w:name w:val="Balloon Text"/>
    <w:basedOn w:val="a"/>
    <w:link w:val="a4"/>
    <w:uiPriority w:val="99"/>
    <w:semiHidden/>
    <w:unhideWhenUsed/>
    <w:rsid w:val="008F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2022-06-15T05:26:00Z</cp:lastPrinted>
  <dcterms:created xsi:type="dcterms:W3CDTF">2022-06-15T05:16:00Z</dcterms:created>
  <dcterms:modified xsi:type="dcterms:W3CDTF">2022-07-20T23:32:00Z</dcterms:modified>
</cp:coreProperties>
</file>