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6C" w:rsidRPr="00AA216C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rFonts w:ascii="Arial" w:hAnsi="Arial" w:cs="Arial"/>
          <w:color w:val="C00000"/>
          <w:sz w:val="42"/>
          <w:szCs w:val="42"/>
        </w:rPr>
      </w:pPr>
      <w:r w:rsidRPr="00AA216C">
        <w:rPr>
          <w:rFonts w:ascii="Arial" w:hAnsi="Arial" w:cs="Arial"/>
          <w:color w:val="C00000"/>
          <w:sz w:val="42"/>
          <w:szCs w:val="42"/>
        </w:rPr>
        <w:t xml:space="preserve">Беседа с детьми подготовительной группы </w:t>
      </w:r>
    </w:p>
    <w:p w:rsidR="00AA216C" w:rsidRPr="00AA216C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rFonts w:ascii="Arial" w:hAnsi="Arial" w:cs="Arial"/>
          <w:color w:val="C00000"/>
          <w:sz w:val="21"/>
          <w:szCs w:val="21"/>
        </w:rPr>
      </w:pPr>
      <w:r w:rsidRPr="00AA216C">
        <w:rPr>
          <w:rFonts w:ascii="Arial" w:hAnsi="Arial" w:cs="Arial"/>
          <w:color w:val="C00000"/>
          <w:sz w:val="42"/>
          <w:szCs w:val="42"/>
        </w:rPr>
        <w:t>«1 Июня — День защиты детей!»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00B050"/>
          <w:sz w:val="28"/>
          <w:szCs w:val="28"/>
        </w:rPr>
      </w:pPr>
      <w:r w:rsidRPr="00DA77DD">
        <w:rPr>
          <w:rFonts w:asciiTheme="minorHAnsi" w:hAnsiTheme="minorHAnsi" w:cs="Arial"/>
          <w:color w:val="00B050"/>
          <w:sz w:val="28"/>
          <w:szCs w:val="28"/>
          <w:u w:val="single"/>
        </w:rPr>
        <w:t>Цель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: обогащение представлений </w:t>
      </w:r>
      <w:r w:rsidRPr="00DA77DD">
        <w:rPr>
          <w:rFonts w:asciiTheme="minorHAnsi" w:hAnsiTheme="minorHAnsi" w:cs="Arial"/>
          <w:b/>
          <w:bCs/>
          <w:color w:val="00B050"/>
          <w:sz w:val="28"/>
          <w:szCs w:val="28"/>
        </w:rPr>
        <w:t>детей о Дне защиты детей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00B050"/>
          <w:sz w:val="28"/>
          <w:szCs w:val="28"/>
        </w:rPr>
      </w:pPr>
      <w:r w:rsidRPr="00DA77DD">
        <w:rPr>
          <w:rFonts w:asciiTheme="minorHAnsi" w:hAnsiTheme="minorHAnsi" w:cs="Arial"/>
          <w:color w:val="00B050"/>
          <w:sz w:val="28"/>
          <w:szCs w:val="28"/>
          <w:u w:val="single"/>
        </w:rPr>
        <w:t>Задачи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: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00B050"/>
          <w:sz w:val="28"/>
          <w:szCs w:val="28"/>
        </w:rPr>
      </w:pPr>
      <w:r w:rsidRPr="00DA77DD">
        <w:rPr>
          <w:rFonts w:asciiTheme="minorHAnsi" w:hAnsiTheme="minorHAnsi" w:cs="Arial"/>
          <w:color w:val="00B050"/>
          <w:sz w:val="28"/>
          <w:szCs w:val="28"/>
          <w:u w:val="single"/>
        </w:rPr>
        <w:t>Образовательные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: Дать детям элементарные знания и представления о международном празднике “Дне </w:t>
      </w:r>
      <w:r w:rsidRPr="00DA77DD">
        <w:rPr>
          <w:rFonts w:asciiTheme="minorHAnsi" w:hAnsiTheme="minorHAnsi" w:cs="Arial"/>
          <w:b/>
          <w:bCs/>
          <w:color w:val="00B050"/>
          <w:sz w:val="28"/>
          <w:szCs w:val="28"/>
        </w:rPr>
        <w:t>защиты детей”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00B050"/>
          <w:sz w:val="28"/>
          <w:szCs w:val="28"/>
        </w:rPr>
      </w:pPr>
      <w:r w:rsidRPr="00DA77DD">
        <w:rPr>
          <w:rFonts w:asciiTheme="minorHAnsi" w:hAnsiTheme="minorHAnsi" w:cs="Arial"/>
          <w:color w:val="00B050"/>
          <w:sz w:val="28"/>
          <w:szCs w:val="28"/>
        </w:rPr>
        <w:t>Создать радостную, праздничную, доброжелательную атмосферу.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00B050"/>
          <w:sz w:val="28"/>
          <w:szCs w:val="28"/>
        </w:rPr>
      </w:pPr>
      <w:r w:rsidRPr="00DA77DD">
        <w:rPr>
          <w:rFonts w:asciiTheme="minorHAnsi" w:hAnsiTheme="minorHAnsi" w:cs="Arial"/>
          <w:color w:val="00B050"/>
          <w:sz w:val="28"/>
          <w:szCs w:val="28"/>
          <w:u w:val="single"/>
        </w:rPr>
        <w:t>Развивающие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: Развивать доброжелательные отношения между детьми, память, внимание, речь.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00B050"/>
          <w:sz w:val="28"/>
          <w:szCs w:val="28"/>
        </w:rPr>
      </w:pPr>
      <w:r w:rsidRPr="00DA77DD">
        <w:rPr>
          <w:rFonts w:asciiTheme="minorHAnsi" w:hAnsiTheme="minorHAnsi" w:cs="Arial"/>
          <w:color w:val="00B050"/>
          <w:sz w:val="28"/>
          <w:szCs w:val="28"/>
          <w:u w:val="single"/>
        </w:rPr>
        <w:t>Воспитательные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: Воспитывать желание проявлять творческую инициативу, повышать настроение </w:t>
      </w:r>
      <w:r w:rsidRPr="00DA77DD">
        <w:rPr>
          <w:rFonts w:asciiTheme="minorHAnsi" w:hAnsiTheme="minorHAnsi" w:cs="Arial"/>
          <w:b/>
          <w:bCs/>
          <w:color w:val="00B050"/>
          <w:sz w:val="28"/>
          <w:szCs w:val="28"/>
        </w:rPr>
        <w:t>детей</w:t>
      </w:r>
      <w:r w:rsidRPr="00DA77DD">
        <w:rPr>
          <w:rFonts w:asciiTheme="minorHAnsi" w:hAnsiTheme="minorHAnsi" w:cs="Arial"/>
          <w:color w:val="00B050"/>
          <w:sz w:val="28"/>
          <w:szCs w:val="28"/>
        </w:rPr>
        <w:t>.</w:t>
      </w:r>
    </w:p>
    <w:p w:rsidR="00AA216C" w:rsidRDefault="00D35F52" w:rsidP="00D35F5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00B050"/>
          <w:sz w:val="26"/>
          <w:szCs w:val="26"/>
        </w:rPr>
        <w:drawing>
          <wp:inline distT="0" distB="0" distL="0" distR="0">
            <wp:extent cx="4114800" cy="3314700"/>
            <wp:effectExtent l="323850" t="323850" r="304800" b="3048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1.HEIC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9136" cy="33181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216C" w:rsidRPr="00AA216C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AA216C">
        <w:rPr>
          <w:rFonts w:ascii="Arial" w:hAnsi="Arial" w:cs="Arial"/>
          <w:color w:val="7030A0"/>
          <w:sz w:val="34"/>
          <w:szCs w:val="34"/>
        </w:rPr>
        <w:t>Ход беседы: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943634" w:themeColor="accent2" w:themeShade="BF"/>
          <w:sz w:val="28"/>
          <w:szCs w:val="28"/>
        </w:rPr>
      </w:pPr>
      <w:r w:rsidRPr="00DA77DD">
        <w:rPr>
          <w:rFonts w:asciiTheme="minorHAnsi" w:hAnsiTheme="minorHAnsi" w:cs="Arial"/>
          <w:color w:val="943634" w:themeColor="accent2" w:themeShade="BF"/>
          <w:sz w:val="28"/>
          <w:szCs w:val="28"/>
        </w:rPr>
        <w:t>Организационный момент.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Песен полон лес и крика,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Брызжет соком земляника,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Дети плещутся в реке,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Пляшут пчелки на цветке.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Как зовется время это?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Угадать не трудно –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(Лето)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Воспитатель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Дети, сегодня первый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лета – 1 июня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 А кто знает, что это еще за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?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Ребенок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1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июня праздник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«</w:t>
      </w:r>
      <w:r w:rsidRPr="00DA77DD">
        <w:rPr>
          <w:rFonts w:asciiTheme="minorHAnsi" w:hAnsiTheme="minorHAnsi" w:cs="Arial"/>
          <w:b/>
          <w:bCs/>
          <w:i/>
          <w:iCs/>
          <w:color w:val="7030A0"/>
          <w:sz w:val="28"/>
          <w:szCs w:val="28"/>
        </w:rPr>
        <w:t>День Защиты Детей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»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Воспитатель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А разве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детей надо защищать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lastRenderedPageBreak/>
        <w:t>Ребенок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Надо!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Воспитатель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От кого нужно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защищать детей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?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Детей надо защищать от войны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, от болезней, от холода, от голода.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Воспитатель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А почему их надо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защищать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?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Потому что, они маленькие, мало знают, мало умеют.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Воспитатель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Вы все правильно сказали –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детей надо защищать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1 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июня самый первый день самого тёплого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, яркого, красочного времени года - лета. И этот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 объявлен во всём мире - Днём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защиты детей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 Это большой, очень радостный и в то же время очень серьёзный праздник.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Много разных законов, ребята,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защищают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 вашу жизнь и дают вам право на счастливое и радостное детство. И сегодня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защиты детей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 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первый лета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, стань ещё светлей! Встречают 1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июня всюду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Ведь этот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- защиты всех детей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А сейчас я буду говорить вам самые различные утверждения, если вам это нравится, то говорите дружно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«Как нам повезло!»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</w:t>
      </w:r>
    </w:p>
    <w:p w:rsidR="00AA216C" w:rsidRPr="00DA77DD" w:rsidRDefault="0025154B" w:rsidP="0025154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noProof/>
          <w:color w:val="7030A0"/>
          <w:sz w:val="28"/>
          <w:szCs w:val="28"/>
        </w:rPr>
        <w:drawing>
          <wp:inline distT="0" distB="0" distL="0" distR="0" wp14:anchorId="544B8CEC" wp14:editId="716A0EED">
            <wp:extent cx="3562350" cy="3099708"/>
            <wp:effectExtent l="323850" t="323850" r="304800" b="3105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8.HEIC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5932" cy="3102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1. Лето долгожданное,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Весёлое и жаркое!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2. 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Занятия заброшены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Настали дни хорошие!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3. Всюду птицы распевают,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Бабочки вокруг летают!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lastRenderedPageBreak/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4. Можно к морю прокатиться!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Там на берегу резвиться!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5. Можно всем купаться,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На траве валяться!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6. Можно съездить к бабушке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И там поесть оладушки!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7. За грибами в лес ходить,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В лукошках ягоды носить!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8. Можно сентября дождаться,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Чтобы в садик собираться!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Дети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Как нам повезло!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i/>
          <w:iCs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Музыкальная физминутка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«Хорошее настроение»</w:t>
      </w:r>
    </w:p>
    <w:p w:rsidR="0025154B" w:rsidRPr="00DA77DD" w:rsidRDefault="0025154B" w:rsidP="0025154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Theme="minorHAnsi" w:hAnsiTheme="minorHAnsi" w:cs="Arial"/>
          <w:i/>
          <w:iCs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i/>
          <w:iCs/>
          <w:noProof/>
          <w:color w:val="7030A0"/>
          <w:sz w:val="28"/>
          <w:szCs w:val="28"/>
        </w:rPr>
        <w:drawing>
          <wp:inline distT="0" distB="0" distL="0" distR="0" wp14:anchorId="0CCB8819" wp14:editId="7730CD11">
            <wp:extent cx="3379085" cy="3790950"/>
            <wp:effectExtent l="323850" t="323850" r="297815" b="3048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2.HEIC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3014" cy="37953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54B" w:rsidRPr="00DA77DD" w:rsidRDefault="0025154B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i/>
          <w:iCs/>
          <w:color w:val="7030A0"/>
          <w:sz w:val="28"/>
          <w:szCs w:val="28"/>
        </w:rPr>
      </w:pP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Воспитатель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 Ах, лето, сколько невероятных загадок таит в себе это прекрасное время года! Лето – это настоящее чудо!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Как здорово, что наступило лето!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Ребята я буду вам загадывать загадки, а вы отвечайте.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lastRenderedPageBreak/>
        <w:t>-Вышел зайчик погулять, а лап у зайки ровно…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(4)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-У меня собачка есть, у неё хвостов аж…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(1)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-Есть весёлая примета, выпал снег- встречайте…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(зиму)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-Вьюга воет словно дрель, на дворе стоит…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(февраль)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-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рожденья на носу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, испекли мы…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(торт)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-У Иринки и Оксанки трёхколёсные есть…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(велосипеды)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Он круглый и гладкий,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очень ловко, быстро скачет. Ну, конечно, это…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(мячик)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Правильно, это мячик. Предлагаю поиграть,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Мяч друг другу передать!</w:t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i/>
          <w:iCs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  <w:u w:val="single"/>
        </w:rPr>
        <w:t>Игра с мячом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: </w:t>
      </w:r>
      <w:r w:rsidRPr="00DA77DD">
        <w:rPr>
          <w:rFonts w:asciiTheme="minorHAnsi" w:hAnsiTheme="minorHAnsi" w:cs="Arial"/>
          <w:i/>
          <w:iCs/>
          <w:color w:val="7030A0"/>
          <w:sz w:val="28"/>
          <w:szCs w:val="28"/>
        </w:rPr>
        <w:t>«Назови своё имя ласково»</w:t>
      </w:r>
    </w:p>
    <w:p w:rsidR="00AA216C" w:rsidRPr="00DA77DD" w:rsidRDefault="0025154B" w:rsidP="0025154B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Theme="minorHAnsi" w:hAnsiTheme="minorHAnsi" w:cs="Arial"/>
          <w:iCs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iCs/>
          <w:noProof/>
          <w:color w:val="7030A0"/>
          <w:sz w:val="28"/>
          <w:szCs w:val="28"/>
        </w:rPr>
        <w:drawing>
          <wp:inline distT="0" distB="0" distL="0" distR="0" wp14:anchorId="263808E7" wp14:editId="4EBA45FB">
            <wp:extent cx="3817345" cy="3352800"/>
            <wp:effectExtent l="323850" t="323850" r="297815" b="3048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3.HEIC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5306" cy="33510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</w:p>
    <w:p w:rsidR="00AA216C" w:rsidRPr="00DA77DD" w:rsidRDefault="00AA216C" w:rsidP="00AA216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Theme="minorHAnsi" w:hAnsiTheme="minorHAnsi" w:cs="Arial"/>
          <w:color w:val="7030A0"/>
          <w:sz w:val="28"/>
          <w:szCs w:val="28"/>
        </w:rPr>
      </w:pPr>
      <w:r w:rsidRPr="00DA77DD">
        <w:rPr>
          <w:rFonts w:asciiTheme="minorHAnsi" w:hAnsiTheme="minorHAnsi" w:cs="Arial"/>
          <w:color w:val="7030A0"/>
          <w:sz w:val="28"/>
          <w:szCs w:val="28"/>
        </w:rPr>
        <w:t>Сегодня замечательный праздник, самый светлый и радостный - международный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защиты детей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. Сейчас вы ещё маленькие, и у вас всё ещё впереди. Сделайте всё возможное для того, чтобы каждый прожитый </w:t>
      </w:r>
      <w:r w:rsidRPr="00DA77DD">
        <w:rPr>
          <w:rFonts w:asciiTheme="minorHAnsi" w:hAnsiTheme="minorHAnsi" w:cs="Arial"/>
          <w:b/>
          <w:bCs/>
          <w:color w:val="7030A0"/>
          <w:sz w:val="28"/>
          <w:szCs w:val="28"/>
        </w:rPr>
        <w:t>день был интересен</w:t>
      </w:r>
      <w:r w:rsidRPr="00DA77DD">
        <w:rPr>
          <w:rFonts w:asciiTheme="minorHAnsi" w:hAnsiTheme="minorHAnsi" w:cs="Arial"/>
          <w:color w:val="7030A0"/>
          <w:sz w:val="28"/>
          <w:szCs w:val="28"/>
        </w:rPr>
        <w:t>, неповторим, наполнен добрыми делам и мыслями!</w:t>
      </w:r>
    </w:p>
    <w:p w:rsidR="00424CB8" w:rsidRPr="00DA77DD" w:rsidRDefault="0025154B" w:rsidP="00DA77DD">
      <w:pPr>
        <w:jc w:val="center"/>
        <w:rPr>
          <w:sz w:val="28"/>
          <w:szCs w:val="28"/>
        </w:rPr>
      </w:pPr>
      <w:r w:rsidRPr="00DA77DD">
        <w:rPr>
          <w:noProof/>
          <w:sz w:val="28"/>
          <w:szCs w:val="28"/>
        </w:rPr>
        <w:lastRenderedPageBreak/>
        <w:drawing>
          <wp:inline distT="0" distB="0" distL="0" distR="0" wp14:anchorId="5B1B93A3" wp14:editId="4BFBABCE">
            <wp:extent cx="3232103" cy="2686050"/>
            <wp:effectExtent l="304800" t="323850" r="311785" b="3048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5.HEIC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7179" cy="26902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7DD" w:rsidRPr="00DA77DD" w:rsidRDefault="00DA77DD">
      <w:pPr>
        <w:rPr>
          <w:sz w:val="28"/>
          <w:szCs w:val="28"/>
        </w:rPr>
      </w:pPr>
    </w:p>
    <w:p w:rsidR="00DA77DD" w:rsidRPr="00DA77DD" w:rsidRDefault="00DA77DD" w:rsidP="00DA77DD">
      <w:pPr>
        <w:jc w:val="center"/>
        <w:rPr>
          <w:sz w:val="28"/>
          <w:szCs w:val="28"/>
        </w:rPr>
      </w:pPr>
      <w:r w:rsidRPr="00DA77DD">
        <w:rPr>
          <w:noProof/>
          <w:sz w:val="28"/>
          <w:szCs w:val="28"/>
        </w:rPr>
        <w:drawing>
          <wp:inline distT="0" distB="0" distL="0" distR="0" wp14:anchorId="10FAE4A4" wp14:editId="04222326">
            <wp:extent cx="5387555" cy="4325587"/>
            <wp:effectExtent l="323850" t="323850" r="308610" b="30416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5.HEIC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8382" cy="4334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7DD" w:rsidRPr="00DA77DD" w:rsidRDefault="00DA77DD" w:rsidP="00DA77DD">
      <w:pPr>
        <w:jc w:val="right"/>
        <w:rPr>
          <w:color w:val="7030A0"/>
          <w:sz w:val="28"/>
          <w:szCs w:val="28"/>
        </w:rPr>
      </w:pPr>
      <w:r w:rsidRPr="00DA77DD">
        <w:rPr>
          <w:color w:val="7030A0"/>
          <w:sz w:val="28"/>
          <w:szCs w:val="28"/>
        </w:rPr>
        <w:t>Подготовил воспитатель Павленко Т.М.</w:t>
      </w:r>
    </w:p>
    <w:sectPr w:rsidR="00DA77DD" w:rsidRPr="00DA77DD" w:rsidSect="00AA216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16C"/>
    <w:rsid w:val="0025154B"/>
    <w:rsid w:val="00424CB8"/>
    <w:rsid w:val="00716033"/>
    <w:rsid w:val="008D2A88"/>
    <w:rsid w:val="00AA216C"/>
    <w:rsid w:val="00D35F52"/>
    <w:rsid w:val="00DA77DD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3A829-924D-4DA9-B7F5-5AA8DAA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B9BC-61C4-4C07-84DD-6499423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2021-06-05T10:22:00Z</dcterms:created>
  <dcterms:modified xsi:type="dcterms:W3CDTF">2021-06-09T14:18:00Z</dcterms:modified>
</cp:coreProperties>
</file>