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50"/>
          <w:sz w:val="24"/>
          <w:szCs w:val="24"/>
          <w:lang w:eastAsia="ru-RU"/>
        </w:rPr>
      </w:pPr>
      <w:r w:rsidRPr="00D35F0B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Конспект</w:t>
      </w:r>
    </w:p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Организованной образовательной деятельности</w:t>
      </w:r>
    </w:p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для детей среднего возраста.</w:t>
      </w:r>
    </w:p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Образовательная область:</w:t>
      </w:r>
    </w:p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i/>
          <w:iCs/>
          <w:color w:val="00B0F0"/>
          <w:sz w:val="24"/>
          <w:szCs w:val="24"/>
          <w:lang w:eastAsia="ru-RU"/>
        </w:rPr>
        <w:t>«Художественное творчество. Лепка».</w:t>
      </w:r>
    </w:p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5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50"/>
          <w:sz w:val="24"/>
          <w:szCs w:val="24"/>
          <w:lang w:eastAsia="ru-RU"/>
        </w:rPr>
        <w:t>Тема:</w:t>
      </w:r>
    </w:p>
    <w:p w:rsidR="00763D7F" w:rsidRPr="00D35F0B" w:rsidRDefault="00763D7F" w:rsidP="00763D7F">
      <w:pPr>
        <w:pStyle w:val="a6"/>
        <w:spacing w:after="0" w:line="240" w:lineRule="auto"/>
        <w:ind w:left="0"/>
        <w:jc w:val="center"/>
        <w:rPr>
          <w:rFonts w:asciiTheme="minorHAnsi" w:hAnsiTheme="minorHAnsi"/>
          <w:color w:val="00B0F0"/>
          <w:sz w:val="24"/>
          <w:szCs w:val="24"/>
        </w:rPr>
      </w:pPr>
      <w:r w:rsidRPr="00D35F0B">
        <w:rPr>
          <w:rFonts w:asciiTheme="minorHAnsi" w:hAnsiTheme="minorHAnsi"/>
          <w:color w:val="00B0F0"/>
          <w:sz w:val="24"/>
          <w:szCs w:val="24"/>
        </w:rPr>
        <w:t>"Хлеб, соль на столе"</w:t>
      </w:r>
    </w:p>
    <w:p w:rsidR="00763D7F" w:rsidRPr="00D35F0B" w:rsidRDefault="00763D7F" w:rsidP="00763D7F">
      <w:pPr>
        <w:spacing w:after="0" w:line="240" w:lineRule="auto"/>
        <w:jc w:val="center"/>
        <w:rPr>
          <w:rFonts w:eastAsiaTheme="minorEastAsia" w:cs="Times New Roman"/>
          <w:color w:val="00B0F0"/>
          <w:sz w:val="24"/>
          <w:szCs w:val="24"/>
          <w:lang w:eastAsia="ru-RU"/>
        </w:rPr>
      </w:pPr>
      <w:r w:rsidRPr="00D35F0B">
        <w:rPr>
          <w:rFonts w:eastAsiaTheme="minorEastAsia" w:cs="Times New Roman"/>
          <w:color w:val="00B0F0"/>
          <w:sz w:val="24"/>
          <w:szCs w:val="24"/>
          <w:lang w:eastAsia="ru-RU"/>
        </w:rPr>
        <w:t>Изготовление каравая из соленого теста.</w:t>
      </w:r>
    </w:p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</w:p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shd w:val="clear" w:color="auto" w:fill="FFFFFF"/>
          <w:lang w:eastAsia="ru-RU"/>
        </w:rPr>
        <w:t>Интеграция образовательных областей:</w:t>
      </w:r>
    </w:p>
    <w:p w:rsidR="00763D7F" w:rsidRPr="00D35F0B" w:rsidRDefault="00763D7F" w:rsidP="00763D7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shd w:val="clear" w:color="auto" w:fill="FFFFFF"/>
          <w:lang w:eastAsia="ru-RU"/>
        </w:rPr>
        <w:t> «Познание», «Художественное творчество».</w:t>
      </w:r>
    </w:p>
    <w:p w:rsidR="00763D7F" w:rsidRPr="00D35F0B" w:rsidRDefault="00763D7F" w:rsidP="00763D7F">
      <w:pPr>
        <w:shd w:val="clear" w:color="auto" w:fill="FFFFFF"/>
        <w:spacing w:after="0" w:line="315" w:lineRule="atLeast"/>
        <w:jc w:val="right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 </w:t>
      </w:r>
      <w:r w:rsidRPr="00D35F0B">
        <w:rPr>
          <w:rFonts w:eastAsia="Times New Roman" w:cs="Times New Roman"/>
          <w:b/>
          <w:bCs/>
          <w:color w:val="00B0F0"/>
          <w:sz w:val="24"/>
          <w:szCs w:val="24"/>
          <w:lang w:eastAsia="ru-RU"/>
        </w:rPr>
        <w:t> 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50"/>
          <w:sz w:val="24"/>
          <w:szCs w:val="24"/>
          <w:lang w:eastAsia="ru-RU"/>
        </w:rPr>
      </w:pPr>
      <w:r w:rsidRPr="00D35F0B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Цель:        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cs="Times New Roman"/>
          <w:color w:val="00B0F0"/>
          <w:sz w:val="24"/>
          <w:szCs w:val="24"/>
        </w:rPr>
        <w:t>Продолжать знакомить детей с традиционными казачьими блюдами</w:t>
      </w: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 xml:space="preserve"> с соленым тестом при изготовлении каравая «Хлеб-соль».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50"/>
          <w:sz w:val="24"/>
          <w:szCs w:val="24"/>
          <w:lang w:eastAsia="ru-RU"/>
        </w:rPr>
      </w:pPr>
      <w:r w:rsidRPr="00D35F0B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Задачи: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1.Продолжать знакомить детей с традицией встречать гостей хлебом-солью, с технологией изготовления каравая, с характерными для него элементами украшения.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2.Продолжать совершенствовать навык работы   с солёным тестом, используя приёмы лепки (скатывание, раскатывание, налеп).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3.Продолжать р</w:t>
      </w:r>
      <w:r w:rsidR="00081890" w:rsidRPr="00D35F0B">
        <w:rPr>
          <w:rFonts w:eastAsia="Times New Roman" w:cs="Times New Roman"/>
          <w:color w:val="00B0F0"/>
          <w:sz w:val="24"/>
          <w:szCs w:val="24"/>
          <w:lang w:eastAsia="ru-RU"/>
        </w:rPr>
        <w:t>азвивать творческую </w:t>
      </w:r>
      <w:r w:rsidRPr="00D35F0B">
        <w:rPr>
          <w:rFonts w:eastAsia="Times New Roman" w:cs="Times New Roman"/>
          <w:color w:val="00B0F0"/>
          <w:sz w:val="24"/>
          <w:szCs w:val="24"/>
          <w:shd w:val="clear" w:color="auto" w:fill="FFFFFF"/>
          <w:lang w:eastAsia="ru-RU"/>
        </w:rPr>
        <w:t>инициативу и самостоятельность при выборе</w:t>
      </w:r>
      <w:r w:rsidR="00F00237" w:rsidRPr="00D35F0B">
        <w:rPr>
          <w:rFonts w:eastAsia="Times New Roman" w:cs="Arial"/>
          <w:color w:val="00B0F0"/>
          <w:sz w:val="24"/>
          <w:szCs w:val="24"/>
          <w:lang w:eastAsia="ru-RU"/>
        </w:rPr>
        <w:t xml:space="preserve"> </w:t>
      </w:r>
      <w:r w:rsidRPr="00D35F0B">
        <w:rPr>
          <w:rFonts w:eastAsia="Times New Roman" w:cs="Times New Roman"/>
          <w:color w:val="00B0F0"/>
          <w:sz w:val="24"/>
          <w:szCs w:val="24"/>
          <w:shd w:val="clear" w:color="auto" w:fill="FFFFFF"/>
          <w:lang w:eastAsia="ru-RU"/>
        </w:rPr>
        <w:t>способов оформления изделий (украшение каравая переплётами, жгутами, налепами).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 </w:t>
      </w:r>
      <w:r w:rsidR="00081890" w:rsidRPr="00D35F0B">
        <w:rPr>
          <w:rFonts w:eastAsia="Times New Roman" w:cs="Times New Roman"/>
          <w:color w:val="00B0F0"/>
          <w:sz w:val="24"/>
          <w:szCs w:val="24"/>
          <w:lang w:eastAsia="ru-RU"/>
        </w:rPr>
        <w:t>4.</w:t>
      </w: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 </w:t>
      </w:r>
      <w:r w:rsidR="00081890" w:rsidRPr="00D35F0B">
        <w:rPr>
          <w:rFonts w:eastAsia="Times New Roman" w:cs="Times New Roman"/>
          <w:color w:val="00B0F0"/>
          <w:sz w:val="24"/>
          <w:szCs w:val="24"/>
          <w:lang w:eastAsia="ru-RU"/>
        </w:rPr>
        <w:t>Продолжать в</w:t>
      </w: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оспитывать интерес к традициям своего народа.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 </w:t>
      </w:r>
      <w:r w:rsidR="00081890" w:rsidRPr="00D35F0B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Материал</w:t>
      </w:r>
      <w:r w:rsidRPr="00D35F0B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:</w:t>
      </w:r>
      <w:r w:rsidR="00081890" w:rsidRPr="00D35F0B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="00081890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 xml:space="preserve">картинка </w:t>
      </w: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каравай, солёное тесто, стеки, влажные салфетки</w:t>
      </w:r>
      <w:r w:rsidR="00081890" w:rsidRPr="00D35F0B">
        <w:rPr>
          <w:rFonts w:eastAsia="Times New Roman" w:cs="Times New Roman"/>
          <w:color w:val="00B0F0"/>
          <w:sz w:val="24"/>
          <w:szCs w:val="24"/>
          <w:lang w:eastAsia="ru-RU"/>
        </w:rPr>
        <w:t>.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b/>
          <w:bCs/>
          <w:color w:val="00B0F0"/>
          <w:sz w:val="24"/>
          <w:szCs w:val="24"/>
          <w:lang w:eastAsia="ru-RU"/>
        </w:rPr>
        <w:t> </w:t>
      </w:r>
    </w:p>
    <w:p w:rsidR="00763D7F" w:rsidRPr="00D35F0B" w:rsidRDefault="00763D7F" w:rsidP="007316F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B050"/>
          <w:sz w:val="24"/>
          <w:szCs w:val="24"/>
          <w:lang w:eastAsia="ru-RU"/>
        </w:rPr>
      </w:pPr>
      <w:r w:rsidRPr="00D35F0B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Ход занятия: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 xml:space="preserve">Дети входят в </w:t>
      </w:r>
      <w:r w:rsidR="00081890" w:rsidRPr="00D35F0B">
        <w:rPr>
          <w:rFonts w:eastAsia="Times New Roman" w:cs="Times New Roman"/>
          <w:color w:val="00B0F0"/>
          <w:sz w:val="24"/>
          <w:szCs w:val="24"/>
          <w:lang w:eastAsia="ru-RU"/>
        </w:rPr>
        <w:t>группу, воспитатель встречает их </w:t>
      </w: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хлебом-солью: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Вышли мы гостей встречать, хлебом-солью привечать!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Низко в пояс поклониться, чем богаты поделиться!</w:t>
      </w:r>
    </w:p>
    <w:p w:rsidR="00763D7F" w:rsidRPr="00D35F0B" w:rsidRDefault="00081890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Проходите, занимайте свои</w:t>
      </w:r>
      <w:r w:rsidR="00763D7F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 xml:space="preserve"> места.</w:t>
      </w:r>
    </w:p>
    <w:p w:rsidR="00763D7F" w:rsidRPr="00D35F0B" w:rsidRDefault="00081890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Дети занимают места за стола</w:t>
      </w:r>
      <w:r w:rsidR="00763D7F" w:rsidRPr="00D35F0B">
        <w:rPr>
          <w:rFonts w:eastAsia="Times New Roman" w:cs="Times New Roman"/>
          <w:color w:val="00B0F0"/>
          <w:sz w:val="24"/>
          <w:szCs w:val="24"/>
          <w:lang w:eastAsia="ru-RU"/>
        </w:rPr>
        <w:t>ми.</w:t>
      </w:r>
    </w:p>
    <w:p w:rsidR="00763D7F" w:rsidRPr="00D35F0B" w:rsidRDefault="00081890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b/>
          <w:color w:val="00B050"/>
          <w:sz w:val="24"/>
          <w:szCs w:val="24"/>
          <w:lang w:eastAsia="ru-RU"/>
        </w:rPr>
        <w:t>Воспитатель</w:t>
      </w:r>
      <w:r w:rsidR="00763D7F" w:rsidRPr="00D35F0B">
        <w:rPr>
          <w:rFonts w:eastAsia="Times New Roman" w:cs="Times New Roman"/>
          <w:b/>
          <w:color w:val="00B050"/>
          <w:sz w:val="24"/>
          <w:szCs w:val="24"/>
          <w:lang w:eastAsia="ru-RU"/>
        </w:rPr>
        <w:t>:</w:t>
      </w:r>
      <w:r w:rsidRPr="00D35F0B">
        <w:rPr>
          <w:rFonts w:eastAsia="Times New Roman" w:cs="Times New Roman"/>
          <w:bCs/>
          <w:color w:val="00B050"/>
          <w:sz w:val="24"/>
          <w:szCs w:val="24"/>
          <w:lang w:eastAsia="ru-RU"/>
        </w:rPr>
        <w:t> </w:t>
      </w: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По русской</w:t>
      </w:r>
      <w:r w:rsidR="00763D7F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 xml:space="preserve"> традиции дорогих гостей </w:t>
      </w: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 xml:space="preserve">встречали хлебом – солью! </w:t>
      </w:r>
      <w:r w:rsidR="00763D7F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 xml:space="preserve"> У наших предков отношение к хле</w:t>
      </w: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бу было особенно трепетным,</w:t>
      </w:r>
      <w:r w:rsidR="00763D7F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 xml:space="preserve"> он был связан с долгим и тяжелым трудом. Поэтому преподнести хлеб-соль означало поделиться с гостем самым дорогим, выразить свое уважение и одновременно пожелать благополучия и добра.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А как мы, современные люди, встречаем своих гостей?</w:t>
      </w:r>
      <w:r w:rsidR="00081890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 xml:space="preserve"> (Ответы детей)</w:t>
      </w:r>
    </w:p>
    <w:p w:rsidR="00763D7F" w:rsidRPr="00D35F0B" w:rsidRDefault="00081890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А вы хотите научиться делать каравай, чтобы встречать </w:t>
      </w:r>
      <w:r w:rsidR="00763D7F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своих гостей, как наши предки? (</w:t>
      </w: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Ответы</w:t>
      </w:r>
      <w:r w:rsidR="00763D7F" w:rsidRPr="00D35F0B">
        <w:rPr>
          <w:rFonts w:eastAsia="Times New Roman" w:cs="Times New Roman"/>
          <w:color w:val="00B0F0"/>
          <w:sz w:val="24"/>
          <w:szCs w:val="24"/>
          <w:lang w:eastAsia="ru-RU"/>
        </w:rPr>
        <w:t xml:space="preserve"> детей:</w:t>
      </w: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 </w:t>
      </w:r>
      <w:r w:rsidR="00763D7F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Да!)</w:t>
      </w:r>
    </w:p>
    <w:p w:rsidR="007316FE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А что нужно для то</w:t>
      </w:r>
      <w:r w:rsidR="00081890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го, чтобы изготовить каравай? (</w:t>
      </w:r>
      <w:r w:rsidRPr="00D35F0B">
        <w:rPr>
          <w:rFonts w:eastAsia="Times New Roman" w:cs="Arial"/>
          <w:color w:val="00B0F0"/>
          <w:sz w:val="24"/>
          <w:szCs w:val="24"/>
          <w:lang w:eastAsia="ru-RU"/>
        </w:rPr>
        <w:t>Ответы детей: разные</w:t>
      </w:r>
      <w:r w:rsidR="00081890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 xml:space="preserve">) Правильно, тесто. </w:t>
      </w: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 xml:space="preserve">Но не только тесто, но и </w:t>
      </w:r>
      <w:r w:rsidR="00081890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умение с</w:t>
      </w: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 xml:space="preserve"> ним обращаться. Сегодня на занятии мы вылепим свой каравай и украсим его. 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Какой формы будет наш каравай? А почему он круглый, что он напо</w:t>
      </w:r>
      <w:r w:rsidR="00081890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минает?  (Солнышко) Правильно.  </w:t>
      </w: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Своей круглой формой они напоминают солнышко — свет и тепло. Символ плодородия и сытой жизни. Солнце дарит людям тепло, свет радость, а каравай дарит тепло человеческих рук.</w:t>
      </w:r>
    </w:p>
    <w:p w:rsidR="00763D7F" w:rsidRPr="00D35F0B" w:rsidRDefault="00081890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lastRenderedPageBreak/>
        <w:t>Каравай   нужно </w:t>
      </w:r>
      <w:r w:rsidR="00763D7F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не только вылепить, но и обяз</w:t>
      </w: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ательно украсить. Если каравай </w:t>
      </w:r>
      <w:r w:rsidR="00763D7F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искусно украшен, значит, хозяйка умелая и хорошо относится к людям.</w:t>
      </w: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 xml:space="preserve"> Украшения на каравае говорили </w:t>
      </w:r>
      <w:r w:rsidR="00763D7F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о мастерстве хозяйки и об отношении к гостям.  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Какими элементами мы можем украсить наш каравай?</w:t>
      </w:r>
    </w:p>
    <w:p w:rsidR="00763D7F" w:rsidRPr="00D35F0B" w:rsidRDefault="00081890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color w:val="00B0F0"/>
          <w:sz w:val="24"/>
          <w:szCs w:val="24"/>
          <w:lang w:eastAsia="ru-RU"/>
        </w:rPr>
        <w:t>Воспитатель</w:t>
      </w:r>
      <w:r w:rsidR="00763D7F" w:rsidRPr="00D35F0B">
        <w:rPr>
          <w:rFonts w:eastAsia="Times New Roman" w:cs="Arial"/>
          <w:color w:val="00B0F0"/>
          <w:sz w:val="24"/>
          <w:szCs w:val="24"/>
          <w:lang w:eastAsia="ru-RU"/>
        </w:rPr>
        <w:t xml:space="preserve"> обращает внимание детей </w:t>
      </w:r>
      <w:r w:rsidRPr="00D35F0B">
        <w:rPr>
          <w:rFonts w:eastAsia="Times New Roman" w:cs="Arial"/>
          <w:color w:val="00B0F0"/>
          <w:sz w:val="24"/>
          <w:szCs w:val="24"/>
          <w:lang w:eastAsia="ru-RU"/>
        </w:rPr>
        <w:t xml:space="preserve">на образец каравая (картинку). </w:t>
      </w:r>
      <w:r w:rsidR="00763D7F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Что необходимо помнить при работе с тестом, чтобы наши элементы каравая можно было соединить?</w:t>
      </w:r>
    </w:p>
    <w:p w:rsidR="00763D7F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 xml:space="preserve">Молодцы ребята! Мы можем приступать </w:t>
      </w:r>
      <w:r w:rsidR="00081890"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к изготовлению наших караваев, </w:t>
      </w:r>
      <w:r w:rsidRPr="00D35F0B">
        <w:rPr>
          <w:rFonts w:eastAsia="Times New Roman" w:cs="Times New Roman"/>
          <w:bCs/>
          <w:color w:val="00B0F0"/>
          <w:sz w:val="24"/>
          <w:szCs w:val="24"/>
          <w:lang w:eastAsia="ru-RU"/>
        </w:rPr>
        <w:t>но прежде подготовим наши ручки к работе и немного поиграем. </w:t>
      </w:r>
    </w:p>
    <w:p w:rsidR="00763D7F" w:rsidRPr="00D35F0B" w:rsidRDefault="00081890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Times New Roman"/>
          <w:color w:val="00B0F0"/>
          <w:sz w:val="24"/>
          <w:szCs w:val="24"/>
          <w:lang w:eastAsia="ru-RU"/>
        </w:rPr>
        <w:t>Воспитатель</w:t>
      </w:r>
      <w:r w:rsidR="00763D7F" w:rsidRPr="00D35F0B">
        <w:rPr>
          <w:rFonts w:eastAsia="Times New Roman" w:cs="Times New Roman"/>
          <w:color w:val="00B0F0"/>
          <w:sz w:val="24"/>
          <w:szCs w:val="24"/>
          <w:lang w:eastAsia="ru-RU"/>
        </w:rPr>
        <w:t xml:space="preserve"> проводит разминку </w:t>
      </w:r>
      <w:r w:rsidR="00763D7F" w:rsidRPr="00D35F0B">
        <w:rPr>
          <w:rFonts w:eastAsia="Times New Roman" w:cs="Times New Roman"/>
          <w:color w:val="00B050"/>
          <w:sz w:val="24"/>
          <w:szCs w:val="24"/>
          <w:lang w:eastAsia="ru-RU"/>
        </w:rPr>
        <w:t>«Мельница»</w:t>
      </w:r>
    </w:p>
    <w:p w:rsidR="00763D7F" w:rsidRPr="00D35F0B" w:rsidRDefault="00081890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 xml:space="preserve"> </w:t>
      </w:r>
      <w:r w:rsidR="00763D7F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«Мельница»</w:t>
      </w:r>
    </w:p>
    <w:p w:rsidR="00763D7F" w:rsidRPr="00D35F0B" w:rsidRDefault="00763D7F" w:rsidP="007316F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i/>
          <w:iCs/>
          <w:color w:val="00B0F0"/>
          <w:sz w:val="24"/>
          <w:szCs w:val="24"/>
          <w:lang w:eastAsia="ru-RU"/>
        </w:rPr>
        <w:t>За работу жернова,</w:t>
      </w:r>
    </w:p>
    <w:p w:rsidR="00763D7F" w:rsidRPr="00D35F0B" w:rsidRDefault="00763D7F" w:rsidP="007316F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i/>
          <w:iCs/>
          <w:color w:val="00B0F0"/>
          <w:sz w:val="24"/>
          <w:szCs w:val="24"/>
          <w:lang w:eastAsia="ru-RU"/>
        </w:rPr>
        <w:t>Зёрна перетрём, сперва!      </w:t>
      </w:r>
    </w:p>
    <w:p w:rsidR="00763D7F" w:rsidRPr="00D35F0B" w:rsidRDefault="00763D7F" w:rsidP="007316F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i/>
          <w:iCs/>
          <w:color w:val="00B0F0"/>
          <w:sz w:val="24"/>
          <w:szCs w:val="24"/>
          <w:lang w:eastAsia="ru-RU"/>
        </w:rPr>
        <w:t>Чтобы сделать каравай,</w:t>
      </w:r>
    </w:p>
    <w:p w:rsidR="00763D7F" w:rsidRPr="00D35F0B" w:rsidRDefault="00763D7F" w:rsidP="007316F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i/>
          <w:iCs/>
          <w:color w:val="00B0F0"/>
          <w:sz w:val="24"/>
          <w:szCs w:val="24"/>
          <w:lang w:eastAsia="ru-RU"/>
        </w:rPr>
        <w:t>Жернова быстрей вращай!</w:t>
      </w:r>
    </w:p>
    <w:p w:rsidR="00763D7F" w:rsidRPr="00D35F0B" w:rsidRDefault="00763D7F" w:rsidP="007316F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i/>
          <w:iCs/>
          <w:color w:val="00B0F0"/>
          <w:sz w:val="24"/>
          <w:szCs w:val="24"/>
          <w:lang w:eastAsia="ru-RU"/>
        </w:rPr>
        <w:t>Крепче трём зерну бока,</w:t>
      </w:r>
    </w:p>
    <w:p w:rsidR="00081890" w:rsidRPr="00D35F0B" w:rsidRDefault="00763D7F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i/>
          <w:iCs/>
          <w:color w:val="00B0F0"/>
          <w:sz w:val="24"/>
          <w:szCs w:val="24"/>
          <w:lang w:eastAsia="ru-RU"/>
        </w:rPr>
        <w:t>Получается мука! </w:t>
      </w: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(</w:t>
      </w:r>
      <w:r w:rsidR="00081890" w:rsidRPr="00D35F0B">
        <w:rPr>
          <w:rFonts w:eastAsia="Times New Roman" w:cs="Arial"/>
          <w:color w:val="00B0F0"/>
          <w:sz w:val="24"/>
          <w:szCs w:val="24"/>
          <w:lang w:eastAsia="ru-RU"/>
        </w:rPr>
        <w:t>Трём</w:t>
      </w:r>
      <w:r w:rsidRPr="00D35F0B">
        <w:rPr>
          <w:rFonts w:eastAsia="Times New Roman" w:cs="Arial"/>
          <w:color w:val="00B0F0"/>
          <w:sz w:val="24"/>
          <w:szCs w:val="24"/>
          <w:lang w:eastAsia="ru-RU"/>
        </w:rPr>
        <w:t xml:space="preserve"> ладонь о ладонь круговыми движениями, сначала в одну, затем в другую сторону).</w:t>
      </w:r>
    </w:p>
    <w:p w:rsidR="00081890" w:rsidRPr="00D35F0B" w:rsidRDefault="00081890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</w:p>
    <w:p w:rsidR="00763D7F" w:rsidRPr="00D35F0B" w:rsidRDefault="007316FE" w:rsidP="007316FE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А теперь можно приступать</w:t>
      </w:r>
      <w:r w:rsidR="00763D7F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 xml:space="preserve"> к работе.</w:t>
      </w:r>
    </w:p>
    <w:p w:rsidR="00763D7F" w:rsidRPr="00D35F0B" w:rsidRDefault="007316FE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Воспитатель</w:t>
      </w:r>
      <w:r w:rsidR="00763D7F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 xml:space="preserve"> индивидуально помогает в решении изобразительных задач. </w:t>
      </w:r>
      <w:r w:rsidRPr="00D35F0B">
        <w:rPr>
          <w:rFonts w:eastAsia="Times New Roman" w:cs="Arial"/>
          <w:bCs/>
          <w:i/>
          <w:iCs/>
          <w:color w:val="00B0F0"/>
          <w:sz w:val="24"/>
          <w:szCs w:val="24"/>
          <w:lang w:eastAsia="ru-RU"/>
        </w:rPr>
        <w:t>Фоном звучит минусовка-музыки «Пчелушка, злотая,….</w:t>
      </w:r>
      <w:r w:rsidR="00763D7F" w:rsidRPr="00D35F0B">
        <w:rPr>
          <w:rFonts w:eastAsia="Times New Roman" w:cs="Arial"/>
          <w:bCs/>
          <w:i/>
          <w:iCs/>
          <w:color w:val="00B0F0"/>
          <w:sz w:val="24"/>
          <w:szCs w:val="24"/>
          <w:lang w:eastAsia="ru-RU"/>
        </w:rPr>
        <w:t>»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Вот и готовы наши караваи, давайте на них посмотрим.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color w:val="00B0F0"/>
          <w:sz w:val="24"/>
          <w:szCs w:val="24"/>
          <w:lang w:eastAsia="ru-RU"/>
        </w:rPr>
        <w:t xml:space="preserve">Ребята, а какой каравай мы сегодня с вами изготавливали </w:t>
      </w:r>
      <w:r w:rsidRPr="00D35F0B">
        <w:rPr>
          <w:rFonts w:eastAsia="Times New Roman" w:cs="Arial"/>
          <w:i/>
          <w:iCs/>
          <w:color w:val="00B0F0"/>
          <w:sz w:val="24"/>
          <w:szCs w:val="24"/>
          <w:lang w:eastAsia="ru-RU"/>
        </w:rPr>
        <w:t>(каравай ХЛЕБ – СОЛЬ)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color w:val="00B0F0"/>
          <w:sz w:val="24"/>
          <w:szCs w:val="24"/>
          <w:lang w:eastAsia="ru-RU"/>
        </w:rPr>
        <w:t>А для чего нужен каравай хлеб-соль? </w:t>
      </w:r>
      <w:r w:rsidRPr="00D35F0B">
        <w:rPr>
          <w:rFonts w:eastAsia="Times New Roman" w:cs="Arial"/>
          <w:i/>
          <w:iCs/>
          <w:color w:val="00B0F0"/>
          <w:sz w:val="24"/>
          <w:szCs w:val="24"/>
          <w:lang w:eastAsia="ru-RU"/>
        </w:rPr>
        <w:t>(</w:t>
      </w:r>
      <w:r w:rsidR="007316FE" w:rsidRPr="00D35F0B">
        <w:rPr>
          <w:rFonts w:eastAsia="Times New Roman" w:cs="Arial"/>
          <w:i/>
          <w:iCs/>
          <w:color w:val="00B0F0"/>
          <w:sz w:val="24"/>
          <w:szCs w:val="24"/>
          <w:lang w:eastAsia="ru-RU"/>
        </w:rPr>
        <w:t>Встречать</w:t>
      </w:r>
      <w:r w:rsidRPr="00D35F0B">
        <w:rPr>
          <w:rFonts w:eastAsia="Times New Roman" w:cs="Arial"/>
          <w:i/>
          <w:iCs/>
          <w:color w:val="00B0F0"/>
          <w:sz w:val="24"/>
          <w:szCs w:val="24"/>
          <w:lang w:eastAsia="ru-RU"/>
        </w:rPr>
        <w:t xml:space="preserve"> гостей)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color w:val="00B0F0"/>
          <w:sz w:val="24"/>
          <w:szCs w:val="24"/>
          <w:lang w:eastAsia="ru-RU"/>
        </w:rPr>
        <w:t>Какие они получились? </w:t>
      </w:r>
      <w:r w:rsidRPr="00D35F0B">
        <w:rPr>
          <w:rFonts w:eastAsia="Times New Roman" w:cs="Arial"/>
          <w:i/>
          <w:iCs/>
          <w:color w:val="00B0F0"/>
          <w:sz w:val="24"/>
          <w:szCs w:val="24"/>
          <w:lang w:eastAsia="ru-RU"/>
        </w:rPr>
        <w:t>(</w:t>
      </w:r>
      <w:r w:rsidR="007316FE" w:rsidRPr="00D35F0B">
        <w:rPr>
          <w:rFonts w:eastAsia="Times New Roman" w:cs="Arial"/>
          <w:i/>
          <w:iCs/>
          <w:color w:val="00B0F0"/>
          <w:sz w:val="24"/>
          <w:szCs w:val="24"/>
          <w:lang w:eastAsia="ru-RU"/>
        </w:rPr>
        <w:t>Красивые</w:t>
      </w:r>
      <w:r w:rsidRPr="00D35F0B">
        <w:rPr>
          <w:rFonts w:eastAsia="Times New Roman" w:cs="Arial"/>
          <w:i/>
          <w:iCs/>
          <w:color w:val="00B0F0"/>
          <w:sz w:val="24"/>
          <w:szCs w:val="24"/>
          <w:lang w:eastAsia="ru-RU"/>
        </w:rPr>
        <w:t>, праздничные, с украшениями).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Молодцы, ребята, на славу вы сегодня потрудились, испекли караваи.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Теперь вы знаете</w:t>
      </w:r>
      <w:r w:rsidR="007316FE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, как изготавливать каравай, и </w:t>
      </w: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дома с мамой или бабушкой сможете испечь настоящи</w:t>
      </w:r>
      <w:r w:rsidR="007316FE"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й каравай и угостить гостей.   А эти игрушечные караваи </w:t>
      </w: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мы оставим для наших любимых кукол для игры в группе.</w:t>
      </w:r>
    </w:p>
    <w:p w:rsidR="00763D7F" w:rsidRPr="00D35F0B" w:rsidRDefault="00763D7F" w:rsidP="007316FE">
      <w:pPr>
        <w:shd w:val="clear" w:color="auto" w:fill="FFFFFF"/>
        <w:spacing w:after="270" w:line="240" w:lineRule="auto"/>
        <w:rPr>
          <w:rFonts w:eastAsia="Times New Roman" w:cs="Arial"/>
          <w:bCs/>
          <w:color w:val="00B0F0"/>
          <w:sz w:val="24"/>
          <w:szCs w:val="24"/>
          <w:lang w:eastAsia="ru-RU"/>
        </w:rPr>
      </w:pPr>
      <w:r w:rsidRPr="00D35F0B">
        <w:rPr>
          <w:rFonts w:eastAsia="Times New Roman" w:cs="Arial"/>
          <w:bCs/>
          <w:color w:val="00B0F0"/>
          <w:sz w:val="24"/>
          <w:szCs w:val="24"/>
          <w:lang w:eastAsia="ru-RU"/>
        </w:rPr>
        <w:t> Ребята, я вижу, что вам всем понравилось сегодня на занятии.  Спасибо за работу!</w:t>
      </w:r>
    </w:p>
    <w:p w:rsidR="00F00237" w:rsidRDefault="00F00237" w:rsidP="007316FE">
      <w:pPr>
        <w:shd w:val="clear" w:color="auto" w:fill="FFFFFF"/>
        <w:spacing w:after="270" w:line="240" w:lineRule="auto"/>
        <w:rPr>
          <w:rFonts w:eastAsia="Times New Roman" w:cs="Arial"/>
          <w:bCs/>
          <w:color w:val="000000"/>
          <w:sz w:val="24"/>
          <w:szCs w:val="24"/>
          <w:lang w:eastAsia="ru-RU"/>
        </w:rPr>
      </w:pPr>
    </w:p>
    <w:p w:rsidR="00F00237" w:rsidRDefault="00F00237" w:rsidP="007316FE">
      <w:pPr>
        <w:shd w:val="clear" w:color="auto" w:fill="FFFFFF"/>
        <w:spacing w:after="270" w:line="240" w:lineRule="auto"/>
        <w:rPr>
          <w:rFonts w:eastAsia="Times New Roman" w:cs="Arial"/>
          <w:bCs/>
          <w:color w:val="000000"/>
          <w:sz w:val="24"/>
          <w:szCs w:val="24"/>
          <w:lang w:eastAsia="ru-RU"/>
        </w:rPr>
      </w:pPr>
    </w:p>
    <w:p w:rsidR="00F00237" w:rsidRDefault="00F00237" w:rsidP="007316FE">
      <w:pPr>
        <w:shd w:val="clear" w:color="auto" w:fill="FFFFFF"/>
        <w:spacing w:after="270" w:line="240" w:lineRule="auto"/>
        <w:rPr>
          <w:rFonts w:eastAsia="Times New Roman" w:cs="Arial"/>
          <w:bCs/>
          <w:color w:val="000000"/>
          <w:sz w:val="24"/>
          <w:szCs w:val="24"/>
          <w:lang w:eastAsia="ru-RU"/>
        </w:rPr>
      </w:pPr>
    </w:p>
    <w:p w:rsidR="00F00237" w:rsidRDefault="00F00237" w:rsidP="007316FE">
      <w:pPr>
        <w:shd w:val="clear" w:color="auto" w:fill="FFFFFF"/>
        <w:spacing w:after="270" w:line="240" w:lineRule="auto"/>
        <w:rPr>
          <w:rFonts w:eastAsia="Times New Roman" w:cs="Arial"/>
          <w:bCs/>
          <w:color w:val="000000"/>
          <w:sz w:val="24"/>
          <w:szCs w:val="24"/>
          <w:lang w:eastAsia="ru-RU"/>
        </w:rPr>
      </w:pPr>
    </w:p>
    <w:p w:rsidR="00F00237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2528398" cy="2075815"/>
            <wp:effectExtent l="304800" t="323850" r="329565" b="324485"/>
            <wp:docPr id="1" name="Рисунок 1" descr="C:\Users\User\Desktop\IMG_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31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71" cy="208063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/>
          <w:color w:val="181818"/>
          <w:sz w:val="24"/>
          <w:szCs w:val="24"/>
          <w:lang w:eastAsia="ru-RU"/>
        </w:rPr>
        <w:t xml:space="preserve">                                                         </w:t>
      </w: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452183" cy="1794998"/>
            <wp:effectExtent l="323850" t="323850" r="329565" b="320040"/>
            <wp:docPr id="2" name="Рисунок 2" descr="C:\Users\User\Desktop\IMG_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131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31" cy="17978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976429" cy="2646045"/>
            <wp:effectExtent l="323850" t="323850" r="319405" b="325755"/>
            <wp:docPr id="3" name="Рисунок 3" descr="C:\Users\User\Desktop\IMG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13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13" cy="26479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bookmarkStart w:id="0" w:name="_GoBack"/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2616110" cy="2226310"/>
            <wp:effectExtent l="323850" t="323850" r="318135" b="326390"/>
            <wp:docPr id="4" name="Рисунок 4" descr="C:\Users\User\Desktop\IMG_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13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41" cy="222744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/>
          <w:color w:val="181818"/>
          <w:sz w:val="24"/>
          <w:szCs w:val="24"/>
          <w:lang w:eastAsia="ru-RU"/>
        </w:rPr>
        <w:t xml:space="preserve">                                                    </w:t>
      </w: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819400" cy="2303450"/>
            <wp:effectExtent l="323850" t="323850" r="323850" b="325755"/>
            <wp:docPr id="5" name="Рисунок 5" descr="C:\Users\User\Desktop\IMG_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13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76" cy="23048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362200" cy="2304659"/>
            <wp:effectExtent l="323850" t="323850" r="323850" b="324485"/>
            <wp:docPr id="6" name="Рисунок 6" descr="C:\Users\User\Desktop\IMG_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13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046" cy="23074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2639836" cy="2636235"/>
            <wp:effectExtent l="323850" t="323850" r="332105" b="316865"/>
            <wp:docPr id="7" name="Рисунок 7" descr="C:\Users\User\Desktop\IMG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13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81" cy="26388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/>
          <w:color w:val="181818"/>
          <w:sz w:val="24"/>
          <w:szCs w:val="24"/>
          <w:lang w:eastAsia="ru-RU"/>
        </w:rPr>
        <w:t xml:space="preserve">                                                     </w:t>
      </w: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702317" cy="1924050"/>
            <wp:effectExtent l="323850" t="323850" r="327025" b="323850"/>
            <wp:docPr id="8" name="Рисунок 8" descr="C:\Users\User\Desktop\IMG_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13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57" cy="19256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932793" cy="2052955"/>
            <wp:effectExtent l="323850" t="323850" r="325120" b="328295"/>
            <wp:docPr id="9" name="Рисунок 9" descr="C:\Users\User\Desktop\IMG_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13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68" cy="205363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3206611" cy="2190115"/>
            <wp:effectExtent l="323850" t="323850" r="318135" b="324485"/>
            <wp:docPr id="10" name="Рисунок 10" descr="C:\Users\User\Desktop\IMG_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13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175" cy="219118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6D9E" w:rsidRPr="00763D7F" w:rsidRDefault="00CA6D9E" w:rsidP="007316FE">
      <w:pPr>
        <w:shd w:val="clear" w:color="auto" w:fill="FFFFFF"/>
        <w:spacing w:after="270" w:line="240" w:lineRule="auto"/>
        <w:rPr>
          <w:rFonts w:eastAsia="Times New Roman" w:cs="Arial"/>
          <w:color w:val="181818"/>
          <w:sz w:val="24"/>
          <w:szCs w:val="24"/>
          <w:lang w:eastAsia="ru-RU"/>
        </w:rPr>
      </w:pPr>
      <w:r w:rsidRPr="00CA6D9E">
        <w:rPr>
          <w:rFonts w:eastAsia="Times New Roman" w:cs="Arial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875989" cy="4583430"/>
            <wp:effectExtent l="304800" t="323850" r="325120" b="331470"/>
            <wp:docPr id="11" name="Рисунок 11" descr="C:\Users\User\Desktop\IMG_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132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78" cy="458492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3ABB" w:rsidRDefault="00EC3ABB"/>
    <w:sectPr w:rsidR="00EC3ABB" w:rsidSect="00F00237">
      <w:pgSz w:w="11906" w:h="16838"/>
      <w:pgMar w:top="1134" w:right="850" w:bottom="1134" w:left="1701" w:header="708" w:footer="708" w:gutter="0"/>
      <w:pgBorders w:offsetFrom="page">
        <w:top w:val="partyFavor" w:sz="31" w:space="15" w:color="auto"/>
        <w:left w:val="partyFavor" w:sz="31" w:space="15" w:color="auto"/>
        <w:bottom w:val="partyFavor" w:sz="31" w:space="15" w:color="auto"/>
        <w:right w:val="partyFavor" w:sz="31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39"/>
    <w:rsid w:val="00081890"/>
    <w:rsid w:val="0037517C"/>
    <w:rsid w:val="00411E39"/>
    <w:rsid w:val="006633FF"/>
    <w:rsid w:val="007316FE"/>
    <w:rsid w:val="00763D7F"/>
    <w:rsid w:val="00CA6D9E"/>
    <w:rsid w:val="00D35F0B"/>
    <w:rsid w:val="00EC3ABB"/>
    <w:rsid w:val="00F0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FD4D1-2463-43B1-A9F3-3707E20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17C"/>
    <w:rPr>
      <w:b/>
      <w:bCs/>
    </w:rPr>
  </w:style>
  <w:style w:type="paragraph" w:customStyle="1" w:styleId="c1">
    <w:name w:val="c1"/>
    <w:basedOn w:val="a"/>
    <w:rsid w:val="0037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7517C"/>
  </w:style>
  <w:style w:type="character" w:customStyle="1" w:styleId="c4">
    <w:name w:val="c4"/>
    <w:basedOn w:val="a0"/>
    <w:rsid w:val="0037517C"/>
  </w:style>
  <w:style w:type="character" w:customStyle="1" w:styleId="c0">
    <w:name w:val="c0"/>
    <w:basedOn w:val="a0"/>
    <w:rsid w:val="0037517C"/>
  </w:style>
  <w:style w:type="paragraph" w:styleId="a5">
    <w:name w:val="Normal (Web)"/>
    <w:basedOn w:val="a"/>
    <w:uiPriority w:val="99"/>
    <w:semiHidden/>
    <w:unhideWhenUsed/>
    <w:rsid w:val="0037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2024-03-15T15:39:00Z</cp:lastPrinted>
  <dcterms:created xsi:type="dcterms:W3CDTF">2024-03-15T14:14:00Z</dcterms:created>
  <dcterms:modified xsi:type="dcterms:W3CDTF">2024-04-24T14:37:00Z</dcterms:modified>
</cp:coreProperties>
</file>