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7C" w:rsidRPr="00DB217C" w:rsidRDefault="00DB217C" w:rsidP="00DB217C">
      <w:pPr>
        <w:ind w:left="-1418"/>
        <w:jc w:val="center"/>
        <w:rPr>
          <w:b/>
          <w:sz w:val="24"/>
          <w:szCs w:val="24"/>
        </w:rPr>
      </w:pPr>
    </w:p>
    <w:p w:rsidR="00DB217C" w:rsidRPr="00DB217C" w:rsidRDefault="00DB217C" w:rsidP="00DB217C">
      <w:pPr>
        <w:ind w:left="-1418"/>
        <w:jc w:val="center"/>
        <w:rPr>
          <w:b/>
          <w:sz w:val="24"/>
          <w:szCs w:val="24"/>
        </w:rPr>
      </w:pPr>
      <w:r w:rsidRPr="00DB217C">
        <w:rPr>
          <w:b/>
          <w:sz w:val="24"/>
          <w:szCs w:val="24"/>
        </w:rPr>
        <w:t>Муниципальное  бюджетное  дошкольное  образовательное учреждение</w:t>
      </w:r>
    </w:p>
    <w:p w:rsidR="00DB217C" w:rsidRPr="00DB217C" w:rsidRDefault="00DB217C" w:rsidP="00DB217C">
      <w:pPr>
        <w:jc w:val="center"/>
        <w:rPr>
          <w:b/>
          <w:sz w:val="24"/>
          <w:szCs w:val="24"/>
        </w:rPr>
      </w:pPr>
      <w:r w:rsidRPr="00DB217C">
        <w:rPr>
          <w:b/>
          <w:sz w:val="24"/>
          <w:szCs w:val="24"/>
        </w:rPr>
        <w:t>Детский сад №7 &lt;&lt;Жемчужинка&gt;&gt;</w:t>
      </w:r>
    </w:p>
    <w:p w:rsidR="00DB217C" w:rsidRPr="00DB217C" w:rsidRDefault="00DB217C" w:rsidP="00DB217C">
      <w:pPr>
        <w:ind w:left="-1418" w:right="-568"/>
        <w:jc w:val="center"/>
        <w:rPr>
          <w:sz w:val="24"/>
          <w:szCs w:val="24"/>
        </w:rPr>
      </w:pPr>
    </w:p>
    <w:p w:rsidR="00DB217C" w:rsidRPr="00DB217C" w:rsidRDefault="00DB217C" w:rsidP="00DB217C">
      <w:pPr>
        <w:ind w:left="-1418" w:right="-568"/>
        <w:jc w:val="center"/>
        <w:rPr>
          <w:sz w:val="24"/>
          <w:szCs w:val="24"/>
        </w:rPr>
      </w:pPr>
    </w:p>
    <w:p w:rsidR="00DB217C" w:rsidRPr="00DB217C" w:rsidRDefault="00503527" w:rsidP="00DB217C">
      <w:pPr>
        <w:ind w:left="-1418" w:right="-56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4.25pt" o:hrpct="0" o:hralign="center" o:hr="t">
            <v:imagedata r:id="rId5" o:title="BD21313_"/>
          </v:shape>
        </w:pict>
      </w:r>
    </w:p>
    <w:p w:rsidR="00DB217C" w:rsidRPr="00DB217C" w:rsidRDefault="00DB217C" w:rsidP="00DB217C">
      <w:pPr>
        <w:ind w:left="-1418" w:right="-568"/>
        <w:jc w:val="center"/>
      </w:pPr>
    </w:p>
    <w:p w:rsidR="00DB217C" w:rsidRDefault="00DB217C" w:rsidP="00DB217C">
      <w:pPr>
        <w:ind w:left="-993"/>
        <w:jc w:val="center"/>
        <w:rPr>
          <w:rFonts w:ascii="Monotype Corsiva" w:hAnsi="Monotype Corsiva" w:cs="Arial"/>
          <w:b/>
          <w:bCs/>
          <w:i/>
          <w:iCs/>
          <w:color w:val="111111"/>
          <w:sz w:val="96"/>
          <w:szCs w:val="96"/>
          <w:bdr w:val="none" w:sz="0" w:space="0" w:color="auto" w:frame="1"/>
        </w:rPr>
      </w:pPr>
      <w:r>
        <w:rPr>
          <w:rFonts w:ascii="Monotype Corsiva" w:hAnsi="Monotype Corsiva" w:cs="Arial"/>
          <w:b/>
          <w:bCs/>
          <w:i/>
          <w:iCs/>
          <w:color w:val="111111"/>
          <w:sz w:val="96"/>
          <w:szCs w:val="96"/>
          <w:bdr w:val="none" w:sz="0" w:space="0" w:color="auto" w:frame="1"/>
        </w:rPr>
        <w:t xml:space="preserve">Развитие речи детей </w:t>
      </w:r>
    </w:p>
    <w:p w:rsidR="00DB217C" w:rsidRPr="00DB217C" w:rsidRDefault="00DB217C" w:rsidP="00DB217C">
      <w:pPr>
        <w:ind w:left="-993"/>
        <w:jc w:val="center"/>
        <w:rPr>
          <w:rFonts w:ascii="Monotype Corsiva" w:hAnsi="Monotype Corsiva" w:cs="Arial"/>
          <w:color w:val="111111"/>
          <w:sz w:val="96"/>
          <w:szCs w:val="96"/>
          <w:shd w:val="clear" w:color="auto" w:fill="FFFFFF"/>
        </w:rPr>
      </w:pPr>
      <w:r>
        <w:rPr>
          <w:rFonts w:ascii="Monotype Corsiva" w:hAnsi="Monotype Corsiva" w:cs="Arial"/>
          <w:b/>
          <w:bCs/>
          <w:i/>
          <w:iCs/>
          <w:color w:val="111111"/>
          <w:sz w:val="96"/>
          <w:szCs w:val="96"/>
          <w:bdr w:val="none" w:sz="0" w:space="0" w:color="auto" w:frame="1"/>
        </w:rPr>
        <w:t>4-5</w:t>
      </w:r>
      <w:r w:rsidRPr="00DB217C">
        <w:rPr>
          <w:rFonts w:ascii="Monotype Corsiva" w:hAnsi="Monotype Corsiva" w:cs="Arial"/>
          <w:b/>
          <w:bCs/>
          <w:i/>
          <w:iCs/>
          <w:color w:val="111111"/>
          <w:sz w:val="96"/>
          <w:szCs w:val="96"/>
          <w:bdr w:val="none" w:sz="0" w:space="0" w:color="auto" w:frame="1"/>
        </w:rPr>
        <w:t xml:space="preserve"> лет</w:t>
      </w:r>
      <w:r w:rsidRPr="00DB217C">
        <w:rPr>
          <w:rFonts w:ascii="Monotype Corsiva" w:hAnsi="Monotype Corsiva" w:cs="Arial"/>
          <w:color w:val="111111"/>
          <w:sz w:val="96"/>
          <w:szCs w:val="96"/>
          <w:shd w:val="clear" w:color="auto" w:fill="FFFFFF"/>
        </w:rPr>
        <w:t>.</w:t>
      </w:r>
    </w:p>
    <w:p w:rsidR="00DB217C" w:rsidRPr="00DB217C" w:rsidRDefault="00DB217C" w:rsidP="00DB217C"/>
    <w:p w:rsidR="00DB217C" w:rsidRDefault="00503527" w:rsidP="00DB217C">
      <w:pPr>
        <w:ind w:left="-993"/>
        <w:jc w:val="center"/>
      </w:pPr>
      <w:r>
        <w:pict>
          <v:shape id="_x0000_i1026" type="#_x0000_t75" style="width:364pt;height:14.25pt" o:hrpct="0" o:hralign="center" o:hr="t">
            <v:imagedata r:id="rId5" o:title="BD21313_"/>
          </v:shape>
        </w:pict>
      </w:r>
    </w:p>
    <w:p w:rsidR="00DB217C" w:rsidRDefault="00DB217C" w:rsidP="00DB217C">
      <w:pPr>
        <w:ind w:left="-993"/>
        <w:jc w:val="center"/>
      </w:pPr>
    </w:p>
    <w:p w:rsidR="00DB217C" w:rsidRDefault="00DB217C" w:rsidP="00DB217C">
      <w:pPr>
        <w:ind w:left="-993"/>
        <w:jc w:val="center"/>
      </w:pPr>
      <w:bookmarkStart w:id="0" w:name="_GoBack"/>
      <w:r>
        <w:rPr>
          <w:noProof/>
          <w:lang w:eastAsia="ru-RU"/>
        </w:rPr>
        <w:drawing>
          <wp:inline distT="0" distB="0" distL="0" distR="0" wp14:anchorId="7FB027F1">
            <wp:extent cx="3298190" cy="2712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298190" cy="2712720"/>
                    </a:xfrm>
                    <a:prstGeom prst="rect">
                      <a:avLst/>
                    </a:prstGeom>
                    <a:noFill/>
                  </pic:spPr>
                </pic:pic>
              </a:graphicData>
            </a:graphic>
          </wp:inline>
        </w:drawing>
      </w:r>
      <w:bookmarkEnd w:id="0"/>
    </w:p>
    <w:p w:rsidR="00DB217C" w:rsidRPr="00DB217C" w:rsidRDefault="00DB217C" w:rsidP="00DB217C">
      <w:pPr>
        <w:jc w:val="center"/>
        <w:rPr>
          <w:b/>
          <w:sz w:val="24"/>
          <w:szCs w:val="24"/>
        </w:rPr>
      </w:pPr>
      <w:r w:rsidRPr="00DB217C">
        <w:rPr>
          <w:b/>
          <w:sz w:val="24"/>
          <w:szCs w:val="24"/>
        </w:rPr>
        <w:t xml:space="preserve">                                                                         </w:t>
      </w:r>
      <w:r>
        <w:rPr>
          <w:b/>
          <w:sz w:val="24"/>
          <w:szCs w:val="24"/>
        </w:rPr>
        <w:t xml:space="preserve">    Подготовил: учитель-логопед </w:t>
      </w:r>
      <w:r w:rsidRPr="00DB217C">
        <w:rPr>
          <w:b/>
          <w:sz w:val="24"/>
          <w:szCs w:val="24"/>
        </w:rPr>
        <w:t>Москвич С.В.</w:t>
      </w:r>
    </w:p>
    <w:p w:rsidR="00DB217C" w:rsidRPr="00DB217C" w:rsidRDefault="00DB217C" w:rsidP="00DB217C">
      <w:pPr>
        <w:jc w:val="center"/>
        <w:rPr>
          <w:b/>
          <w:sz w:val="24"/>
          <w:szCs w:val="24"/>
        </w:rPr>
      </w:pPr>
    </w:p>
    <w:p w:rsidR="00DB217C" w:rsidRPr="00DB217C" w:rsidRDefault="00DB217C" w:rsidP="00DB217C">
      <w:pPr>
        <w:jc w:val="center"/>
        <w:rPr>
          <w:b/>
          <w:sz w:val="24"/>
          <w:szCs w:val="24"/>
        </w:rPr>
      </w:pPr>
    </w:p>
    <w:p w:rsidR="00DB217C" w:rsidRDefault="00DB217C" w:rsidP="00DB217C">
      <w:pPr>
        <w:jc w:val="center"/>
        <w:rPr>
          <w:b/>
          <w:sz w:val="24"/>
          <w:szCs w:val="24"/>
        </w:rPr>
      </w:pPr>
      <w:r>
        <w:rPr>
          <w:b/>
          <w:sz w:val="24"/>
          <w:szCs w:val="24"/>
        </w:rPr>
        <w:t xml:space="preserve">ст. Егорлыкская  </w:t>
      </w:r>
    </w:p>
    <w:p w:rsidR="00DB217C" w:rsidRPr="00DB217C" w:rsidRDefault="00DB217C" w:rsidP="00DB217C">
      <w:pPr>
        <w:jc w:val="center"/>
        <w:rPr>
          <w:b/>
          <w:sz w:val="24"/>
          <w:szCs w:val="24"/>
        </w:rPr>
      </w:pPr>
      <w:r>
        <w:rPr>
          <w:b/>
          <w:sz w:val="24"/>
          <w:szCs w:val="24"/>
        </w:rPr>
        <w:t>2021</w:t>
      </w:r>
      <w:r w:rsidRPr="00DB217C">
        <w:rPr>
          <w:b/>
          <w:sz w:val="24"/>
          <w:szCs w:val="24"/>
        </w:rPr>
        <w:t xml:space="preserve"> г</w:t>
      </w:r>
    </w:p>
    <w:p w:rsidR="00BE3730" w:rsidRDefault="00DB217C" w:rsidP="00DB217C">
      <w:pPr>
        <w:rPr>
          <w:rFonts w:ascii="Monotype Corsiva" w:hAnsi="Monotype Corsiva" w:cs="Arial"/>
          <w:color w:val="111111"/>
          <w:sz w:val="56"/>
          <w:szCs w:val="56"/>
          <w:shd w:val="clear" w:color="auto" w:fill="FFFFFF"/>
        </w:rPr>
      </w:pPr>
      <w:r>
        <w:lastRenderedPageBreak/>
        <w:t xml:space="preserve">                    </w:t>
      </w:r>
      <w:r w:rsidR="00AE4DBA">
        <w:rPr>
          <w:noProof/>
          <w:lang w:eastAsia="ru-RU"/>
        </w:rPr>
        <w:drawing>
          <wp:anchor distT="0" distB="0" distL="114300" distR="114300" simplePos="0" relativeHeight="251658240" behindDoc="0" locked="0" layoutInCell="1" allowOverlap="1" wp14:anchorId="524DCE81" wp14:editId="0DF81544">
            <wp:simplePos x="0" y="0"/>
            <wp:positionH relativeFrom="column">
              <wp:posOffset>3510915</wp:posOffset>
            </wp:positionH>
            <wp:positionV relativeFrom="paragraph">
              <wp:posOffset>373380</wp:posOffset>
            </wp:positionV>
            <wp:extent cx="2543175" cy="1728470"/>
            <wp:effectExtent l="0" t="0" r="9525" b="5080"/>
            <wp:wrapNone/>
            <wp:docPr id="3" name="Рисунок 3" descr="Дети рассматривают книж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рассматривают книжку"/>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43175"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DBA">
        <w:rPr>
          <w:rStyle w:val="a3"/>
          <w:rFonts w:ascii="Monotype Corsiva" w:hAnsi="Monotype Corsiva" w:cs="Arial"/>
          <w:i/>
          <w:iCs/>
          <w:color w:val="111111"/>
          <w:sz w:val="56"/>
          <w:szCs w:val="56"/>
          <w:bdr w:val="none" w:sz="0" w:space="0" w:color="auto" w:frame="1"/>
        </w:rPr>
        <w:t>Развитие речи детей 4-5</w:t>
      </w:r>
      <w:r w:rsidR="00E44207" w:rsidRPr="00E44207">
        <w:rPr>
          <w:rStyle w:val="a3"/>
          <w:rFonts w:ascii="Monotype Corsiva" w:hAnsi="Monotype Corsiva" w:cs="Arial"/>
          <w:i/>
          <w:iCs/>
          <w:color w:val="111111"/>
          <w:sz w:val="56"/>
          <w:szCs w:val="56"/>
          <w:bdr w:val="none" w:sz="0" w:space="0" w:color="auto" w:frame="1"/>
        </w:rPr>
        <w:t xml:space="preserve"> лет</w:t>
      </w:r>
      <w:r w:rsidR="00E44207" w:rsidRPr="00E44207">
        <w:rPr>
          <w:rFonts w:ascii="Monotype Corsiva" w:hAnsi="Monotype Corsiva" w:cs="Arial"/>
          <w:color w:val="111111"/>
          <w:sz w:val="56"/>
          <w:szCs w:val="56"/>
          <w:shd w:val="clear" w:color="auto" w:fill="FFFFFF"/>
        </w:rPr>
        <w:t>.</w:t>
      </w:r>
    </w:p>
    <w:p w:rsidR="00AE4DBA" w:rsidRDefault="00AE4DBA" w:rsidP="00AE4DBA">
      <w:pPr>
        <w:ind w:left="-993"/>
        <w:jc w:val="center"/>
        <w:rPr>
          <w:rFonts w:cs="Arial"/>
          <w:color w:val="111111"/>
          <w:sz w:val="28"/>
          <w:szCs w:val="28"/>
          <w:shd w:val="clear" w:color="auto" w:fill="FFFFFF"/>
        </w:rPr>
      </w:pPr>
    </w:p>
    <w:p w:rsidR="00AE4DBA" w:rsidRDefault="00AE4DBA" w:rsidP="00AE4DBA">
      <w:pPr>
        <w:ind w:left="-993"/>
        <w:jc w:val="center"/>
        <w:rPr>
          <w:rFonts w:cs="Arial"/>
          <w:color w:val="111111"/>
          <w:sz w:val="28"/>
          <w:szCs w:val="28"/>
          <w:shd w:val="clear" w:color="auto" w:fill="FFFFFF"/>
        </w:rPr>
      </w:pPr>
    </w:p>
    <w:p w:rsidR="00AE4DBA" w:rsidRDefault="00AE4DBA" w:rsidP="00AE4DBA">
      <w:pPr>
        <w:ind w:left="-993"/>
        <w:jc w:val="center"/>
        <w:rPr>
          <w:rFonts w:cs="Arial"/>
          <w:color w:val="111111"/>
          <w:sz w:val="28"/>
          <w:szCs w:val="28"/>
          <w:shd w:val="clear" w:color="auto" w:fill="FFFFFF"/>
        </w:rPr>
      </w:pPr>
    </w:p>
    <w:p w:rsidR="00AE4DBA" w:rsidRDefault="00AE4DBA" w:rsidP="00AE4DBA">
      <w:pPr>
        <w:ind w:left="-993"/>
        <w:jc w:val="center"/>
        <w:rPr>
          <w:rFonts w:cs="Arial"/>
          <w:color w:val="111111"/>
          <w:sz w:val="28"/>
          <w:szCs w:val="28"/>
          <w:shd w:val="clear" w:color="auto" w:fill="FFFFFF"/>
        </w:rPr>
      </w:pPr>
    </w:p>
    <w:p w:rsidR="00AE4DBA" w:rsidRPr="00AE4DBA" w:rsidRDefault="00AE4DBA" w:rsidP="00AE4DBA">
      <w:pPr>
        <w:ind w:left="-993"/>
        <w:jc w:val="center"/>
        <w:rPr>
          <w:rFonts w:cs="Arial"/>
          <w:color w:val="111111"/>
          <w:sz w:val="28"/>
          <w:szCs w:val="28"/>
          <w:shd w:val="clear" w:color="auto" w:fill="FFFFFF"/>
        </w:rPr>
      </w:pPr>
      <w:r w:rsidRPr="00AE4DBA">
        <w:rPr>
          <w:rFonts w:cs="Arial"/>
          <w:color w:val="111111"/>
          <w:sz w:val="28"/>
          <w:szCs w:val="28"/>
          <w:shd w:val="clear" w:color="auto" w:fill="FFFFFF"/>
        </w:rPr>
        <w:t>На пятом году жизни речь ребенка становится разнообразнее, правильнее, богаче.</w:t>
      </w:r>
      <w:r w:rsidRPr="00AE4DBA">
        <w:rPr>
          <w:noProof/>
          <w:lang w:eastAsia="ru-RU"/>
        </w:rPr>
        <w:t xml:space="preserve"> </w:t>
      </w:r>
    </w:p>
    <w:p w:rsidR="00AE4DBA" w:rsidRDefault="00AE4DBA" w:rsidP="009F080D">
      <w:pPr>
        <w:ind w:left="-993"/>
        <w:jc w:val="both"/>
        <w:rPr>
          <w:rFonts w:cs="Arial"/>
          <w:color w:val="111111"/>
          <w:sz w:val="28"/>
          <w:szCs w:val="28"/>
          <w:shd w:val="clear" w:color="auto" w:fill="FFFFFF"/>
        </w:rPr>
      </w:pPr>
      <w:r w:rsidRPr="00AE4DBA">
        <w:rPr>
          <w:rFonts w:cs="Arial"/>
          <w:color w:val="111111"/>
          <w:sz w:val="28"/>
          <w:szCs w:val="28"/>
          <w:shd w:val="clear" w:color="auto" w:fill="FFFFFF"/>
        </w:rPr>
        <w:t> </w:t>
      </w:r>
      <w:r w:rsidRPr="00AE4DBA">
        <w:rPr>
          <w:rFonts w:cs="Arial"/>
          <w:b/>
          <w:bCs/>
          <w:color w:val="111111"/>
          <w:sz w:val="28"/>
          <w:szCs w:val="28"/>
          <w:shd w:val="clear" w:color="auto" w:fill="FFFFFF"/>
        </w:rPr>
        <w:t>Звукопроизношение</w:t>
      </w:r>
      <w:r w:rsidRPr="00AE4DBA">
        <w:rPr>
          <w:rFonts w:cs="Arial"/>
          <w:b/>
          <w:bCs/>
          <w:color w:val="111111"/>
          <w:sz w:val="28"/>
          <w:szCs w:val="28"/>
          <w:shd w:val="clear" w:color="auto" w:fill="FFFFFF"/>
        </w:rPr>
        <w:br/>
      </w:r>
      <w:r w:rsidRPr="00AE4DBA">
        <w:rPr>
          <w:rFonts w:cs="Arial"/>
          <w:color w:val="111111"/>
          <w:sz w:val="28"/>
          <w:szCs w:val="28"/>
          <w:shd w:val="clear" w:color="auto" w:fill="FFFFFF"/>
        </w:rPr>
        <w:t> Дети данного возраста овладевают четким и чистым произношением шипящих звуков </w:t>
      </w:r>
      <w:r w:rsidRPr="00AE4DBA">
        <w:rPr>
          <w:rFonts w:cs="Arial"/>
          <w:b/>
          <w:bCs/>
          <w:color w:val="111111"/>
          <w:sz w:val="28"/>
          <w:szCs w:val="28"/>
          <w:shd w:val="clear" w:color="auto" w:fill="FFFFFF"/>
        </w:rPr>
        <w:t>[ш], [ж], [ч’], [щ’], </w:t>
      </w:r>
      <w:r w:rsidRPr="00AE4DBA">
        <w:rPr>
          <w:rFonts w:cs="Arial"/>
          <w:color w:val="111111"/>
          <w:sz w:val="28"/>
          <w:szCs w:val="28"/>
          <w:shd w:val="clear" w:color="auto" w:fill="FFFFFF"/>
        </w:rPr>
        <w:t>многие начинают верно произносить звуки</w:t>
      </w:r>
      <w:r w:rsidRPr="00AE4DBA">
        <w:rPr>
          <w:rFonts w:cs="Arial"/>
          <w:b/>
          <w:bCs/>
          <w:color w:val="111111"/>
          <w:sz w:val="28"/>
          <w:szCs w:val="28"/>
          <w:shd w:val="clear" w:color="auto" w:fill="FFFFFF"/>
        </w:rPr>
        <w:t> [р], [р’], [л], </w:t>
      </w:r>
      <w:r w:rsidRPr="00AE4DBA">
        <w:rPr>
          <w:rFonts w:cs="Arial"/>
          <w:color w:val="111111"/>
          <w:sz w:val="28"/>
          <w:szCs w:val="28"/>
          <w:shd w:val="clear" w:color="auto" w:fill="FFFFFF"/>
        </w:rPr>
        <w:t>но еще не всегда умеют употреблять их во всех словах. Так, например, ребенок правильно произнесет звук </w:t>
      </w:r>
      <w:r w:rsidRPr="00AE4DBA">
        <w:rPr>
          <w:rFonts w:cs="Arial"/>
          <w:b/>
          <w:bCs/>
          <w:color w:val="111111"/>
          <w:sz w:val="28"/>
          <w:szCs w:val="28"/>
          <w:shd w:val="clear" w:color="auto" w:fill="FFFFFF"/>
        </w:rPr>
        <w:t>[р]</w:t>
      </w:r>
      <w:r w:rsidRPr="00AE4DBA">
        <w:rPr>
          <w:rFonts w:cs="Arial"/>
          <w:color w:val="111111"/>
          <w:sz w:val="28"/>
          <w:szCs w:val="28"/>
          <w:shd w:val="clear" w:color="auto" w:fill="FFFFFF"/>
        </w:rPr>
        <w:t> в слове сарай и в то же время этот же звук в слове крыша может произнести как </w:t>
      </w:r>
      <w:r w:rsidRPr="00AE4DBA">
        <w:rPr>
          <w:rFonts w:cs="Arial"/>
          <w:b/>
          <w:bCs/>
          <w:color w:val="111111"/>
          <w:sz w:val="28"/>
          <w:szCs w:val="28"/>
          <w:shd w:val="clear" w:color="auto" w:fill="FFFFFF"/>
        </w:rPr>
        <w:t>[л]: </w:t>
      </w:r>
      <w:r w:rsidRPr="00AE4DBA">
        <w:rPr>
          <w:rFonts w:cs="Arial"/>
          <w:color w:val="111111"/>
          <w:sz w:val="28"/>
          <w:szCs w:val="28"/>
          <w:shd w:val="clear" w:color="auto" w:fill="FFFFFF"/>
        </w:rPr>
        <w:t>клыша. В норме пятилетние дети должны научиться четко произносить все звуки в составе слов и предложений.</w:t>
      </w:r>
      <w:r w:rsidRPr="009F080D">
        <w:rPr>
          <w:rFonts w:cs="Arial"/>
          <w:color w:val="1F1F1F"/>
          <w:spacing w:val="6"/>
          <w:sz w:val="28"/>
          <w:szCs w:val="28"/>
          <w:shd w:val="clear" w:color="auto" w:fill="FFFFFF"/>
        </w:rPr>
        <w:t>После 4 лет дети умеют свободно обращаться с наречиями, прилагательными, предлогами, хотя чистота произношения еще может страдать из-за сложностей с сонорными или шипящими (однако к концу пятого года в норме все звуки становятся на место). Огромная роль в этом принадлежит родителям, их способности создать вокруг ребенка правильную, активную речевую среду и благоприятную обстановку в семье. Речь малышей младшего дошкольного возраста характеризуется следующими особенностями: дети могут назвать имена, отчества, фамилию всех членов своей семьи, адрес проживания; владеют 3000–4000 слов, активно их используют; умеют ориентироваться во времени суток, пространстве вокруг себя; знают названия и последовательность времен года; знают все основные геометрические фигуры, счет до пяти; употребляют вежливые слова; могут идентифицировать свое самочувствие, настроение; умеют полно отвечать на вопросы, задавать их собеседнику; делают достаточно подробный пересказ, составляют рассказы на заданную тему, придумывают конец обозначенной истории; могут описывать предметы, определять предмет только по описанию; строят фразы из 6–8 слов; используют повелительное наклонение, множественное число; употребляют синонимы и антонимы, правильно употребляют прилагательные, наречия, предлоги; согласовывают слова в предложении по роду, числу, падежу; определяют отличительные признаки предметов; знают разные профессии и их суть; могут без проблем пересказать услышанное, увиденное; знают наизусть стихи, скороговорки, забавные потешки.</w:t>
      </w:r>
      <w:r w:rsidRPr="009F080D">
        <w:rPr>
          <w:rFonts w:cs="Arial"/>
          <w:color w:val="1F1F1F"/>
          <w:spacing w:val="6"/>
          <w:sz w:val="28"/>
          <w:szCs w:val="28"/>
        </w:rPr>
        <w:br/>
      </w:r>
    </w:p>
    <w:p w:rsidR="009F080D" w:rsidRDefault="009F080D" w:rsidP="009F080D">
      <w:pPr>
        <w:ind w:left="-993"/>
        <w:jc w:val="both"/>
        <w:rPr>
          <w:rFonts w:cs="Arial"/>
          <w:color w:val="111111"/>
          <w:sz w:val="28"/>
          <w:szCs w:val="28"/>
          <w:shd w:val="clear" w:color="auto" w:fill="FFFFFF"/>
        </w:rPr>
      </w:pPr>
    </w:p>
    <w:p w:rsidR="009F080D" w:rsidRPr="009F080D" w:rsidRDefault="009F080D" w:rsidP="009F080D">
      <w:pPr>
        <w:ind w:left="-993"/>
        <w:jc w:val="both"/>
        <w:rPr>
          <w:rFonts w:cs="Arial"/>
          <w:b/>
          <w:color w:val="111111"/>
          <w:sz w:val="28"/>
          <w:szCs w:val="28"/>
          <w:shd w:val="clear" w:color="auto" w:fill="FFFFFF"/>
        </w:rPr>
      </w:pPr>
      <w:r w:rsidRPr="009F080D">
        <w:rPr>
          <w:rFonts w:cs="Arial"/>
          <w:b/>
          <w:color w:val="111111"/>
          <w:sz w:val="28"/>
          <w:szCs w:val="28"/>
          <w:shd w:val="clear" w:color="auto" w:fill="FFFFFF"/>
        </w:rPr>
        <w:t>Грамматика детской речи</w:t>
      </w:r>
    </w:p>
    <w:p w:rsidR="009F080D" w:rsidRPr="009F080D" w:rsidRDefault="009F080D" w:rsidP="009F080D">
      <w:pPr>
        <w:ind w:left="-993"/>
        <w:jc w:val="both"/>
        <w:rPr>
          <w:rFonts w:cs="Arial"/>
          <w:color w:val="111111"/>
          <w:sz w:val="28"/>
          <w:szCs w:val="28"/>
          <w:shd w:val="clear" w:color="auto" w:fill="FFFFFF"/>
        </w:rPr>
      </w:pPr>
      <w:r w:rsidRPr="009F080D">
        <w:rPr>
          <w:rFonts w:cs="Arial"/>
          <w:color w:val="111111"/>
          <w:sz w:val="28"/>
          <w:szCs w:val="28"/>
          <w:shd w:val="clear" w:color="auto" w:fill="FFFFFF"/>
        </w:rPr>
        <w:t>В этом возрасте дети уже в состоянии построить логически правильно оформленное высказывание из нескольких фраз. Предложения могут быть не только простыми, но и сложными. (Мы оденем сапоги, потому что холодно. Мне купили конфеты, а брату печенье).</w:t>
      </w:r>
    </w:p>
    <w:p w:rsidR="009F080D" w:rsidRPr="009F080D" w:rsidRDefault="009F080D" w:rsidP="009F080D">
      <w:pPr>
        <w:ind w:left="-993"/>
        <w:jc w:val="both"/>
        <w:rPr>
          <w:rFonts w:cs="Arial"/>
          <w:color w:val="111111"/>
          <w:sz w:val="28"/>
          <w:szCs w:val="28"/>
          <w:shd w:val="clear" w:color="auto" w:fill="FFFFFF"/>
        </w:rPr>
      </w:pPr>
      <w:r w:rsidRPr="009F080D">
        <w:rPr>
          <w:rFonts w:cs="Arial"/>
          <w:color w:val="111111"/>
          <w:sz w:val="28"/>
          <w:szCs w:val="28"/>
          <w:shd w:val="clear" w:color="auto" w:fill="FFFFFF"/>
        </w:rPr>
        <w:t>Бурное развитие речи, желание высказаться, резкий скачок в количестве освоенных слов приводит к тому, что в речи нередко встречаются ошибки:</w:t>
      </w:r>
    </w:p>
    <w:p w:rsidR="009F080D" w:rsidRPr="009F080D" w:rsidRDefault="009F080D" w:rsidP="009F080D">
      <w:pPr>
        <w:numPr>
          <w:ilvl w:val="0"/>
          <w:numId w:val="1"/>
        </w:numPr>
        <w:jc w:val="both"/>
        <w:rPr>
          <w:rFonts w:cs="Arial"/>
          <w:color w:val="111111"/>
          <w:sz w:val="28"/>
          <w:szCs w:val="28"/>
          <w:shd w:val="clear" w:color="auto" w:fill="FFFFFF"/>
        </w:rPr>
      </w:pPr>
      <w:r w:rsidRPr="009F080D">
        <w:rPr>
          <w:rFonts w:cs="Arial"/>
          <w:color w:val="111111"/>
          <w:sz w:val="28"/>
          <w:szCs w:val="28"/>
          <w:shd w:val="clear" w:color="auto" w:fill="FFFFFF"/>
        </w:rPr>
        <w:t>нарушается структура предложений;</w:t>
      </w:r>
    </w:p>
    <w:p w:rsidR="009F080D" w:rsidRPr="009F080D" w:rsidRDefault="009F080D" w:rsidP="009F080D">
      <w:pPr>
        <w:numPr>
          <w:ilvl w:val="0"/>
          <w:numId w:val="1"/>
        </w:numPr>
        <w:jc w:val="both"/>
        <w:rPr>
          <w:rFonts w:cs="Arial"/>
          <w:color w:val="111111"/>
          <w:sz w:val="28"/>
          <w:szCs w:val="28"/>
          <w:shd w:val="clear" w:color="auto" w:fill="FFFFFF"/>
        </w:rPr>
      </w:pPr>
      <w:r w:rsidRPr="009F080D">
        <w:rPr>
          <w:rFonts w:cs="Arial"/>
          <w:color w:val="111111"/>
          <w:sz w:val="28"/>
          <w:szCs w:val="28"/>
          <w:shd w:val="clear" w:color="auto" w:fill="FFFFFF"/>
        </w:rPr>
        <w:t>встречается неправильное согласование по родам и числам (два стульев, синего колготка);</w:t>
      </w:r>
    </w:p>
    <w:p w:rsidR="008B72C0" w:rsidRDefault="009F080D" w:rsidP="008B72C0">
      <w:pPr>
        <w:shd w:val="clear" w:color="auto" w:fill="FFFFFF"/>
        <w:spacing w:before="450" w:after="375" w:line="525" w:lineRule="atLeast"/>
        <w:ind w:left="-993"/>
        <w:outlineLvl w:val="1"/>
        <w:rPr>
          <w:rFonts w:eastAsia="Times New Roman" w:cs="Arial"/>
          <w:b/>
          <w:color w:val="222222"/>
          <w:sz w:val="28"/>
          <w:szCs w:val="28"/>
          <w:lang w:eastAsia="ru-RU"/>
        </w:rPr>
      </w:pPr>
      <w:r w:rsidRPr="009F080D">
        <w:rPr>
          <w:rFonts w:eastAsia="Times New Roman" w:cs="Arial"/>
          <w:b/>
          <w:color w:val="222222"/>
          <w:sz w:val="28"/>
          <w:szCs w:val="28"/>
          <w:lang w:eastAsia="ru-RU"/>
        </w:rPr>
        <w:t>Задержка развития речи</w:t>
      </w:r>
    </w:p>
    <w:p w:rsidR="009F080D" w:rsidRPr="009F080D" w:rsidRDefault="009F080D" w:rsidP="008B72C0">
      <w:pPr>
        <w:shd w:val="clear" w:color="auto" w:fill="FFFFFF"/>
        <w:spacing w:before="450" w:after="375" w:line="525" w:lineRule="atLeast"/>
        <w:ind w:left="-993"/>
        <w:outlineLvl w:val="1"/>
        <w:rPr>
          <w:rFonts w:eastAsia="Times New Roman" w:cs="Arial"/>
          <w:b/>
          <w:color w:val="222222"/>
          <w:sz w:val="28"/>
          <w:szCs w:val="28"/>
          <w:lang w:eastAsia="ru-RU"/>
        </w:rPr>
      </w:pPr>
      <w:r w:rsidRPr="009F080D">
        <w:rPr>
          <w:rFonts w:eastAsia="Times New Roman" w:cs="Arial"/>
          <w:color w:val="111111"/>
          <w:sz w:val="28"/>
          <w:szCs w:val="28"/>
          <w:lang w:eastAsia="ru-RU"/>
        </w:rPr>
        <w:t>В редких случаях в этом возрасте могут встречаться дети, которые не только не умеют бегло говорить, но и не могут составить простое предложение из 2–3 слов. Неговорящие дети должны к этому возрасту вызвать у родителей обеспокоенность, так как задержка речевого развития у детей 4 лет требует немедленной коррекции и вмешательства специалистов. Возможными причинами такого отставания могут быть:</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проблемы в области неврологии;</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нарушения интеллекта, умственная отсталость;</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перенесённая родовая травма, патология беременности у матери малыша;</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проблемы с моторикой органов артикуляции («волчья пасть», расщелина мягкого нёба);</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социальная запущенность, отсутствие общения со взрослыми.</w:t>
      </w:r>
    </w:p>
    <w:p w:rsidR="009F080D" w:rsidRPr="009F080D" w:rsidRDefault="009F080D" w:rsidP="008B72C0">
      <w:pPr>
        <w:shd w:val="clear" w:color="auto" w:fill="FFFFFF"/>
        <w:spacing w:after="360" w:line="450" w:lineRule="atLeast"/>
        <w:ind w:left="600" w:right="450"/>
        <w:jc w:val="both"/>
        <w:rPr>
          <w:rFonts w:eastAsia="Times New Roman" w:cs="Arial"/>
          <w:color w:val="111111"/>
          <w:sz w:val="28"/>
          <w:szCs w:val="28"/>
          <w:lang w:eastAsia="ru-RU"/>
        </w:rPr>
      </w:pPr>
      <w:r w:rsidRPr="009F080D">
        <w:rPr>
          <w:rFonts w:eastAsia="Times New Roman" w:cs="Arial"/>
          <w:color w:val="111111"/>
          <w:sz w:val="28"/>
          <w:szCs w:val="28"/>
          <w:lang w:eastAsia="ru-RU"/>
        </w:rPr>
        <w:t xml:space="preserve">Не всегда вызывает беспокойство у родителей другой тип речевой задержки – неразборчивая речь ребёнка, особенно если со слов </w:t>
      </w:r>
      <w:r w:rsidRPr="009F080D">
        <w:rPr>
          <w:rFonts w:eastAsia="Times New Roman" w:cs="Arial"/>
          <w:color w:val="111111"/>
          <w:sz w:val="28"/>
          <w:szCs w:val="28"/>
          <w:lang w:eastAsia="ru-RU"/>
        </w:rPr>
        <w:lastRenderedPageBreak/>
        <w:t>родителей «он всё понимает, только сказать не может». Для детей с неразборчивой речью характерны такие нарушения:</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неправильное произношение многосложных слов (игнусинный – игрушечный, тивилизиль – телевизор), в словах переставлены и пропущены слоги и звуки;</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не может ответить на вопрос взрослого распространённым предложением, его ответы односложны;</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он не может закончить начатую взрослым фразу, рассказать о предмете, игрушке, картинке;</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словарный запас скудный, ограничен примитивным набором слов, чаще всего используемых в быту;</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с трудом подбирает нужные слова, может их перепутать, если они близки по звучанию, но разные по значению;</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в его артикуляции отсутствует произношение большинства звуковых групп: шипящих, свистящих, часты замены звуков, он не замечает речевых ошибок у себя и у окружающих.</w:t>
      </w:r>
    </w:p>
    <w:p w:rsidR="009F080D" w:rsidRPr="008B72C0" w:rsidRDefault="009F080D" w:rsidP="008B72C0">
      <w:pPr>
        <w:ind w:left="360"/>
        <w:jc w:val="both"/>
        <w:rPr>
          <w:rFonts w:cs="Arial"/>
          <w:color w:val="111111"/>
          <w:sz w:val="28"/>
          <w:szCs w:val="28"/>
          <w:shd w:val="clear" w:color="auto" w:fill="FFFFFF"/>
        </w:rPr>
      </w:pPr>
      <w:r w:rsidRPr="008B72C0">
        <w:rPr>
          <w:rFonts w:cs="Arial"/>
          <w:color w:val="111111"/>
          <w:sz w:val="28"/>
          <w:szCs w:val="28"/>
          <w:shd w:val="clear" w:color="auto" w:fill="FFFFFF"/>
        </w:rPr>
        <w:t>неправильно изменяются глаголы (мы хочем, они смеятся).</w:t>
      </w:r>
    </w:p>
    <w:p w:rsidR="009F080D" w:rsidRPr="008B72C0" w:rsidRDefault="009F080D" w:rsidP="008B72C0">
      <w:pPr>
        <w:ind w:left="-993"/>
        <w:jc w:val="both"/>
        <w:rPr>
          <w:rFonts w:cs="Arial"/>
          <w:color w:val="111111"/>
          <w:sz w:val="28"/>
          <w:szCs w:val="28"/>
          <w:shd w:val="clear" w:color="auto" w:fill="FFFFFF"/>
        </w:rPr>
      </w:pPr>
      <w:r w:rsidRPr="008B72C0">
        <w:rPr>
          <w:rFonts w:cs="Arial"/>
          <w:color w:val="111111"/>
          <w:sz w:val="28"/>
          <w:szCs w:val="28"/>
          <w:shd w:val="clear" w:color="auto" w:fill="FFFFFF"/>
        </w:rPr>
        <w:t>Несмотря на встречающиеся недостатки, в большинстве случаев дети правильно оформляют свои высказывания, начинают овладевать монологической речью. Не сразу, с помощью взрослого, дети осваивают пересказ короткого текста, прочитанного рассказа или сказки. Четырёхлетние ребята фиксируют ошибки в речи сверстников, но почти не замечают собственных недочётов.</w:t>
      </w:r>
    </w:p>
    <w:p w:rsidR="009F080D" w:rsidRPr="008B72C0" w:rsidRDefault="009F080D" w:rsidP="008B72C0">
      <w:pPr>
        <w:ind w:left="-993"/>
        <w:jc w:val="both"/>
        <w:rPr>
          <w:rFonts w:cs="Arial"/>
          <w:color w:val="111111"/>
          <w:sz w:val="28"/>
          <w:szCs w:val="28"/>
          <w:shd w:val="clear" w:color="auto" w:fill="FFFFFF"/>
        </w:rPr>
      </w:pPr>
      <w:r w:rsidRPr="008B72C0">
        <w:rPr>
          <w:rFonts w:cs="Arial"/>
          <w:color w:val="111111"/>
          <w:sz w:val="28"/>
          <w:szCs w:val="28"/>
          <w:shd w:val="clear" w:color="auto" w:fill="FFFFFF"/>
        </w:rPr>
        <w:t>Задержка развития речи</w:t>
      </w:r>
    </w:p>
    <w:p w:rsidR="009F080D" w:rsidRPr="008B72C0" w:rsidRDefault="008B72C0" w:rsidP="008B72C0">
      <w:pPr>
        <w:ind w:left="-993"/>
        <w:jc w:val="both"/>
        <w:rPr>
          <w:rFonts w:cs="Arial"/>
          <w:color w:val="111111"/>
          <w:sz w:val="28"/>
          <w:szCs w:val="28"/>
          <w:shd w:val="clear" w:color="auto" w:fill="FFFFFF"/>
        </w:rPr>
      </w:pPr>
      <w:r>
        <w:rPr>
          <w:noProof/>
          <w:lang w:eastAsia="ru-RU"/>
        </w:rPr>
        <w:drawing>
          <wp:anchor distT="0" distB="0" distL="114300" distR="114300" simplePos="0" relativeHeight="251659264" behindDoc="0" locked="0" layoutInCell="1" allowOverlap="1" wp14:anchorId="49FF68A9" wp14:editId="665EF1C9">
            <wp:simplePos x="0" y="0"/>
            <wp:positionH relativeFrom="column">
              <wp:posOffset>4549140</wp:posOffset>
            </wp:positionH>
            <wp:positionV relativeFrom="paragraph">
              <wp:posOffset>1293495</wp:posOffset>
            </wp:positionV>
            <wp:extent cx="979047" cy="1224000"/>
            <wp:effectExtent l="0" t="0" r="0" b="0"/>
            <wp:wrapNone/>
            <wp:docPr id="5" name="Рисунок 5" descr="https://ds79.centerstart.ru/sites/ds79.centerstart.ru/files/archive/e6626aa2ca1196938b099a273a4443de--clipart-kinderg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79.centerstart.ru/sites/ds79.centerstart.ru/files/archive/e6626aa2ca1196938b099a273a4443de--clipart-kindergarten.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flipH="1">
                      <a:off x="0" y="0"/>
                      <a:ext cx="979047"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80D" w:rsidRPr="008B72C0">
        <w:rPr>
          <w:rFonts w:cs="Arial"/>
          <w:color w:val="111111"/>
          <w:sz w:val="28"/>
          <w:szCs w:val="28"/>
          <w:shd w:val="clear" w:color="auto" w:fill="FFFFFF"/>
        </w:rPr>
        <w:t>В редких случаях в этом возрасте могут встречаться дети, которые не только не умеют бегло говорить, но и не могут составить простое предложение из 2–3 слов. Неговорящие дети должны к этому возрасту вызвать у родителей обеспокоенность, так как задержка речевого развития у детей 4 лет требует немедленной коррекции и вмешательства специалистов. Возможными причинами такого отставания могут быть:</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проблемы в области неврологии;</w:t>
      </w:r>
      <w:r>
        <w:rPr>
          <w:rFonts w:cs="Arial"/>
          <w:color w:val="111111"/>
          <w:sz w:val="28"/>
          <w:szCs w:val="28"/>
          <w:shd w:val="clear" w:color="auto" w:fill="FFFFFF"/>
        </w:rPr>
        <w:t xml:space="preserve">                                     </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нарушения интеллекта, умственная отсталость;</w:t>
      </w:r>
    </w:p>
    <w:p w:rsidR="008B72C0" w:rsidRDefault="008B72C0" w:rsidP="008B72C0">
      <w:pPr>
        <w:ind w:left="-993"/>
        <w:jc w:val="both"/>
        <w:rPr>
          <w:rFonts w:cs="Arial"/>
          <w:color w:val="111111"/>
          <w:sz w:val="28"/>
          <w:szCs w:val="28"/>
          <w:shd w:val="clear" w:color="auto" w:fill="FFFFFF"/>
        </w:rPr>
      </w:pP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перенесённая родовая травма, патология беременности у матери малыша;</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проблемы с моторикой органов артикуляции («волчья пасть», расщелина мягкого нёба);</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социальная запущенность, отсутствие общения со взрослыми.</w:t>
      </w:r>
    </w:p>
    <w:p w:rsidR="008B72C0" w:rsidRDefault="009F080D" w:rsidP="008B72C0">
      <w:pPr>
        <w:ind w:left="-993"/>
        <w:jc w:val="both"/>
        <w:rPr>
          <w:rFonts w:cs="Arial"/>
          <w:color w:val="111111"/>
          <w:sz w:val="28"/>
          <w:szCs w:val="28"/>
          <w:shd w:val="clear" w:color="auto" w:fill="FFFFFF"/>
        </w:rPr>
      </w:pPr>
      <w:r w:rsidRPr="008B72C0">
        <w:rPr>
          <w:rFonts w:cs="Arial"/>
          <w:color w:val="111111"/>
          <w:sz w:val="28"/>
          <w:szCs w:val="28"/>
          <w:shd w:val="clear" w:color="auto" w:fill="FFFFFF"/>
        </w:rPr>
        <w:t>Не всегда вызывает беспокойство у родителей другой тип речевой задержки – неразборчивая речь ребёнка, особенно если со слов родителей «он всё понимает, только сказать не может». Для детей с неразборчивой ре</w:t>
      </w:r>
      <w:r w:rsidR="008B72C0">
        <w:rPr>
          <w:rFonts w:cs="Arial"/>
          <w:color w:val="111111"/>
          <w:sz w:val="28"/>
          <w:szCs w:val="28"/>
          <w:shd w:val="clear" w:color="auto" w:fill="FFFFFF"/>
        </w:rPr>
        <w:t>чью характерны такие нарушения:</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w:t>
      </w:r>
      <w:r w:rsidR="009F080D" w:rsidRPr="008B72C0">
        <w:rPr>
          <w:rFonts w:cs="Arial"/>
          <w:color w:val="111111"/>
          <w:sz w:val="28"/>
          <w:szCs w:val="28"/>
          <w:shd w:val="clear" w:color="auto" w:fill="FFFFFF"/>
        </w:rPr>
        <w:t>неправильное произношение многосложных слов (игнусинный – игрушечный, тивилизиль – телевизор), в словах переставлены и пропущены слоги и звуки;</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не может ответить на вопрос взрослого распространённым предложением, его ответы односложны;</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он не может закончить начатую взрослым фразу, рассказать о предмете, игрушке, картинке;</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словарный запас скудный, ограничен примитивным набором слов, чаще всего используемых в быту;</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с трудом подбирает нужные слова, может их перепутать, если они близки по звучанию, но разные по значению;</w:t>
      </w:r>
    </w:p>
    <w:p w:rsidR="009F080D"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в его артикуляции отсутствует произношение большинства звуковых групп: шипящих, свистящих, часты замены звуков, он не замечает речевых ошибок у себя и у окружающих.</w:t>
      </w:r>
    </w:p>
    <w:p w:rsidR="008B72C0" w:rsidRPr="008B72C0" w:rsidRDefault="00FE4AEE" w:rsidP="008B72C0">
      <w:pPr>
        <w:ind w:left="-993"/>
        <w:jc w:val="both"/>
        <w:rPr>
          <w:rFonts w:cs="Arial"/>
          <w:color w:val="111111"/>
          <w:sz w:val="28"/>
          <w:szCs w:val="28"/>
          <w:shd w:val="clear" w:color="auto" w:fill="FFFFFF"/>
        </w:rPr>
      </w:pPr>
      <w:r>
        <w:rPr>
          <w:noProof/>
          <w:lang w:eastAsia="ru-RU"/>
        </w:rPr>
        <w:drawing>
          <wp:anchor distT="0" distB="0" distL="114300" distR="114300" simplePos="0" relativeHeight="251660288" behindDoc="0" locked="0" layoutInCell="1" allowOverlap="1" wp14:anchorId="6CE191E2" wp14:editId="24A6877C">
            <wp:simplePos x="0" y="0"/>
            <wp:positionH relativeFrom="column">
              <wp:posOffset>1796415</wp:posOffset>
            </wp:positionH>
            <wp:positionV relativeFrom="paragraph">
              <wp:posOffset>1562735</wp:posOffset>
            </wp:positionV>
            <wp:extent cx="2803635" cy="1512000"/>
            <wp:effectExtent l="0" t="0" r="0" b="0"/>
            <wp:wrapNone/>
            <wp:docPr id="6" name="Рисунок 6" descr="https://kgor-shsryb.edu.yar.ru/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gor-shsryb.edu.yar.ru/deti.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03635"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2C0" w:rsidRPr="008B72C0">
        <w:rPr>
          <w:rFonts w:cs="Arial"/>
          <w:color w:val="111111"/>
          <w:sz w:val="28"/>
          <w:szCs w:val="28"/>
          <w:shd w:val="clear" w:color="auto" w:fill="FFFFFF"/>
        </w:rPr>
        <w:t>Для того чтобы речь дошкольника стала более выразительной, предложите ему такую игру (играть должно несколько детей или семья). Ребенок по заданию взрослого должен продемонстрировать остальным игрокам разные оттенки настроения человека (веселье, удивление, огорчение, злость, усталость, уныние). При этом малыш может использовать соответствующую интонацию, мимику, междометия (ох-ох, ого, ух ты, эх, ах, ай-ай). Остальные играющие отгадывают, что именно было показано.</w:t>
      </w:r>
    </w:p>
    <w:p w:rsidR="009F080D" w:rsidRPr="008B72C0" w:rsidRDefault="009F080D" w:rsidP="008B72C0">
      <w:pPr>
        <w:ind w:left="-993"/>
        <w:jc w:val="both"/>
        <w:rPr>
          <w:rFonts w:cs="Arial"/>
          <w:color w:val="111111"/>
          <w:sz w:val="28"/>
          <w:szCs w:val="28"/>
          <w:shd w:val="clear" w:color="auto" w:fill="FFFFFF"/>
        </w:rPr>
      </w:pPr>
    </w:p>
    <w:p w:rsidR="00AE4DBA" w:rsidRPr="008B72C0" w:rsidRDefault="00AE4DBA" w:rsidP="008B72C0">
      <w:pPr>
        <w:ind w:left="-993"/>
        <w:jc w:val="both"/>
        <w:rPr>
          <w:rFonts w:cs="Arial"/>
          <w:color w:val="111111"/>
          <w:sz w:val="28"/>
          <w:szCs w:val="28"/>
          <w:shd w:val="clear" w:color="auto" w:fill="FFFFFF"/>
        </w:rPr>
      </w:pPr>
    </w:p>
    <w:sectPr w:rsidR="00AE4DBA" w:rsidRPr="008B72C0" w:rsidSect="009F080D">
      <w:pgSz w:w="11906" w:h="16838"/>
      <w:pgMar w:top="567" w:right="850" w:bottom="709"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973"/>
    <w:multiLevelType w:val="multilevel"/>
    <w:tmpl w:val="13E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B5C76"/>
    <w:multiLevelType w:val="multilevel"/>
    <w:tmpl w:val="EEC4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90878"/>
    <w:multiLevelType w:val="multilevel"/>
    <w:tmpl w:val="13BC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07"/>
    <w:rsid w:val="000950D9"/>
    <w:rsid w:val="0034101A"/>
    <w:rsid w:val="00503527"/>
    <w:rsid w:val="008425DB"/>
    <w:rsid w:val="008B72C0"/>
    <w:rsid w:val="009F080D"/>
    <w:rsid w:val="00AB7F17"/>
    <w:rsid w:val="00AE4DBA"/>
    <w:rsid w:val="00BE3730"/>
    <w:rsid w:val="00DB217C"/>
    <w:rsid w:val="00E44207"/>
    <w:rsid w:val="00FE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7BC1B-094A-4AA6-A9C5-3BF58467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8425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B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207"/>
    <w:rPr>
      <w:b/>
      <w:bCs/>
    </w:rPr>
  </w:style>
  <w:style w:type="character" w:customStyle="1" w:styleId="30">
    <w:name w:val="Заголовок 3 Знак"/>
    <w:basedOn w:val="a0"/>
    <w:link w:val="3"/>
    <w:uiPriority w:val="9"/>
    <w:rsid w:val="008425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B7F17"/>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AE4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3438">
      <w:bodyDiv w:val="1"/>
      <w:marLeft w:val="0"/>
      <w:marRight w:val="0"/>
      <w:marTop w:val="0"/>
      <w:marBottom w:val="0"/>
      <w:divBdr>
        <w:top w:val="none" w:sz="0" w:space="0" w:color="auto"/>
        <w:left w:val="none" w:sz="0" w:space="0" w:color="auto"/>
        <w:bottom w:val="none" w:sz="0" w:space="0" w:color="auto"/>
        <w:right w:val="none" w:sz="0" w:space="0" w:color="auto"/>
      </w:divBdr>
    </w:div>
    <w:div w:id="485705164">
      <w:bodyDiv w:val="1"/>
      <w:marLeft w:val="0"/>
      <w:marRight w:val="0"/>
      <w:marTop w:val="0"/>
      <w:marBottom w:val="0"/>
      <w:divBdr>
        <w:top w:val="none" w:sz="0" w:space="0" w:color="auto"/>
        <w:left w:val="none" w:sz="0" w:space="0" w:color="auto"/>
        <w:bottom w:val="none" w:sz="0" w:space="0" w:color="auto"/>
        <w:right w:val="none" w:sz="0" w:space="0" w:color="auto"/>
      </w:divBdr>
    </w:div>
    <w:div w:id="764037982">
      <w:bodyDiv w:val="1"/>
      <w:marLeft w:val="0"/>
      <w:marRight w:val="0"/>
      <w:marTop w:val="0"/>
      <w:marBottom w:val="0"/>
      <w:divBdr>
        <w:top w:val="none" w:sz="0" w:space="0" w:color="auto"/>
        <w:left w:val="none" w:sz="0" w:space="0" w:color="auto"/>
        <w:bottom w:val="none" w:sz="0" w:space="0" w:color="auto"/>
        <w:right w:val="none" w:sz="0" w:space="0" w:color="auto"/>
      </w:divBdr>
    </w:div>
    <w:div w:id="1309824384">
      <w:bodyDiv w:val="1"/>
      <w:marLeft w:val="0"/>
      <w:marRight w:val="0"/>
      <w:marTop w:val="0"/>
      <w:marBottom w:val="0"/>
      <w:divBdr>
        <w:top w:val="none" w:sz="0" w:space="0" w:color="auto"/>
        <w:left w:val="none" w:sz="0" w:space="0" w:color="auto"/>
        <w:bottom w:val="none" w:sz="0" w:space="0" w:color="auto"/>
        <w:right w:val="none" w:sz="0" w:space="0" w:color="auto"/>
      </w:divBdr>
    </w:div>
    <w:div w:id="1357846516">
      <w:bodyDiv w:val="1"/>
      <w:marLeft w:val="0"/>
      <w:marRight w:val="0"/>
      <w:marTop w:val="0"/>
      <w:marBottom w:val="0"/>
      <w:divBdr>
        <w:top w:val="none" w:sz="0" w:space="0" w:color="auto"/>
        <w:left w:val="none" w:sz="0" w:space="0" w:color="auto"/>
        <w:bottom w:val="none" w:sz="0" w:space="0" w:color="auto"/>
        <w:right w:val="none" w:sz="0" w:space="0" w:color="auto"/>
      </w:divBdr>
    </w:div>
    <w:div w:id="1508253232">
      <w:bodyDiv w:val="1"/>
      <w:marLeft w:val="0"/>
      <w:marRight w:val="0"/>
      <w:marTop w:val="0"/>
      <w:marBottom w:val="0"/>
      <w:divBdr>
        <w:top w:val="none" w:sz="0" w:space="0" w:color="auto"/>
        <w:left w:val="none" w:sz="0" w:space="0" w:color="auto"/>
        <w:bottom w:val="none" w:sz="0" w:space="0" w:color="auto"/>
        <w:right w:val="none" w:sz="0" w:space="0" w:color="auto"/>
      </w:divBdr>
    </w:div>
    <w:div w:id="1865364260">
      <w:bodyDiv w:val="1"/>
      <w:marLeft w:val="0"/>
      <w:marRight w:val="0"/>
      <w:marTop w:val="0"/>
      <w:marBottom w:val="0"/>
      <w:divBdr>
        <w:top w:val="none" w:sz="0" w:space="0" w:color="auto"/>
        <w:left w:val="none" w:sz="0" w:space="0" w:color="auto"/>
        <w:bottom w:val="none" w:sz="0" w:space="0" w:color="auto"/>
        <w:right w:val="none" w:sz="0" w:space="0" w:color="auto"/>
      </w:divBdr>
    </w:div>
    <w:div w:id="18866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dcterms:created xsi:type="dcterms:W3CDTF">2021-01-27T21:24:00Z</dcterms:created>
  <dcterms:modified xsi:type="dcterms:W3CDTF">2021-01-28T13:03:00Z</dcterms:modified>
</cp:coreProperties>
</file>