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8B" w:rsidRDefault="00B60E8B" w:rsidP="00B60E8B">
      <w:pPr>
        <w:pStyle w:val="a3"/>
        <w:shd w:val="clear" w:color="auto" w:fill="FFFFFF"/>
        <w:spacing w:before="0" w:beforeAutospacing="0" w:after="0" w:afterAutospacing="0"/>
        <w:ind w:left="300" w:right="300"/>
        <w:jc w:val="center"/>
        <w:rPr>
          <w:b/>
          <w:color w:val="424242"/>
          <w:sz w:val="28"/>
          <w:szCs w:val="28"/>
        </w:rPr>
      </w:pPr>
      <w:r w:rsidRPr="00B60E8B">
        <w:rPr>
          <w:b/>
          <w:color w:val="424242"/>
          <w:sz w:val="28"/>
          <w:szCs w:val="28"/>
        </w:rPr>
        <w:t xml:space="preserve">Формирование элементарных математических представлений </w:t>
      </w:r>
    </w:p>
    <w:p w:rsidR="00B60E8B" w:rsidRDefault="00B60E8B" w:rsidP="00B60E8B">
      <w:pPr>
        <w:pStyle w:val="a3"/>
        <w:shd w:val="clear" w:color="auto" w:fill="FFFFFF"/>
        <w:spacing w:before="0" w:beforeAutospacing="0" w:after="0" w:afterAutospacing="0"/>
        <w:ind w:left="300" w:right="300"/>
        <w:jc w:val="center"/>
        <w:rPr>
          <w:b/>
          <w:color w:val="424242"/>
          <w:sz w:val="28"/>
          <w:szCs w:val="28"/>
        </w:rPr>
      </w:pPr>
      <w:r w:rsidRPr="00B60E8B">
        <w:rPr>
          <w:b/>
          <w:color w:val="424242"/>
          <w:sz w:val="28"/>
          <w:szCs w:val="28"/>
        </w:rPr>
        <w:t>у дошкольников.</w:t>
      </w:r>
    </w:p>
    <w:p w:rsidR="00B60E8B" w:rsidRPr="00B60E8B" w:rsidRDefault="00B60E8B" w:rsidP="00B60E8B">
      <w:pPr>
        <w:pStyle w:val="a3"/>
        <w:shd w:val="clear" w:color="auto" w:fill="FFFFFF"/>
        <w:spacing w:before="0" w:beforeAutospacing="0" w:after="0" w:afterAutospacing="0"/>
        <w:ind w:left="300" w:right="300"/>
        <w:jc w:val="right"/>
        <w:rPr>
          <w:color w:val="424242"/>
          <w:sz w:val="28"/>
          <w:szCs w:val="28"/>
        </w:rPr>
      </w:pPr>
      <w:r w:rsidRPr="00B60E8B">
        <w:rPr>
          <w:color w:val="424242"/>
          <w:sz w:val="28"/>
          <w:szCs w:val="28"/>
        </w:rPr>
        <w:t>Подготовил: старший воспитатель Константиненко О.С.</w:t>
      </w:r>
    </w:p>
    <w:p w:rsidR="00B60E8B" w:rsidRDefault="00B60E8B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</w:p>
    <w:p w:rsidR="00B60E8B" w:rsidRDefault="002A7A05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Слайд 2</w:t>
      </w:r>
      <w:r w:rsidR="00B60E8B">
        <w:rPr>
          <w:color w:val="424242"/>
          <w:sz w:val="28"/>
          <w:szCs w:val="28"/>
        </w:rPr>
        <w:t xml:space="preserve">. Наш детский сад работает по программе «От рождения до школы» под редакцией </w:t>
      </w:r>
      <w:proofErr w:type="spellStart"/>
      <w:r w:rsidR="00B60E8B">
        <w:rPr>
          <w:color w:val="424242"/>
          <w:sz w:val="28"/>
          <w:szCs w:val="28"/>
        </w:rPr>
        <w:t>Вераксы</w:t>
      </w:r>
      <w:proofErr w:type="spellEnd"/>
      <w:r w:rsidR="00B60E8B">
        <w:rPr>
          <w:color w:val="424242"/>
          <w:sz w:val="28"/>
          <w:szCs w:val="28"/>
        </w:rPr>
        <w:t xml:space="preserve"> Н.Е., Комаровой Т.С., Васильевой М.А.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Требования стандарта к результатам освоения программы представлены в виде </w:t>
      </w:r>
      <w:r w:rsidRPr="000B32B3">
        <w:rPr>
          <w:rStyle w:val="a4"/>
          <w:color w:val="424242"/>
          <w:sz w:val="28"/>
          <w:szCs w:val="28"/>
        </w:rPr>
        <w:t>целевых ориентиров дошкольного образования</w:t>
      </w:r>
      <w:r w:rsidRPr="000B32B3">
        <w:rPr>
          <w:color w:val="424242"/>
          <w:sz w:val="28"/>
          <w:szCs w:val="28"/>
        </w:rPr>
        <w:t>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К </w:t>
      </w:r>
      <w:r w:rsidRPr="000B32B3">
        <w:rPr>
          <w:rStyle w:val="a4"/>
          <w:i/>
          <w:iCs/>
          <w:color w:val="424242"/>
          <w:sz w:val="28"/>
          <w:szCs w:val="28"/>
        </w:rPr>
        <w:t>целевым ориентирам по формированию элементарных математических представлений</w:t>
      </w:r>
      <w:r w:rsidRPr="000B32B3">
        <w:rPr>
          <w:color w:val="424242"/>
          <w:sz w:val="28"/>
          <w:szCs w:val="28"/>
        </w:rPr>
        <w:t> относятся следующие характеристики личности ребёнка на этапе завершения дошкольного образования: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- Ориентируется в количественных, пространственных и временных отношениях окружающей действительности.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- Считает, вычисляет, измеряет, моделирует.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- Владеет математической терминологией.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- Развиты познавательные интересы и способности, логическое мышление</w:t>
      </w:r>
      <w:r w:rsidR="00B60E8B">
        <w:rPr>
          <w:color w:val="424242"/>
          <w:sz w:val="28"/>
          <w:szCs w:val="28"/>
        </w:rPr>
        <w:t>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- Владеет простейшими графическим</w:t>
      </w:r>
      <w:r w:rsidR="00B60E8B">
        <w:rPr>
          <w:color w:val="424242"/>
          <w:sz w:val="28"/>
          <w:szCs w:val="28"/>
        </w:rPr>
        <w:t>и</w:t>
      </w:r>
      <w:r w:rsidRPr="000B32B3">
        <w:rPr>
          <w:color w:val="424242"/>
          <w:sz w:val="28"/>
          <w:szCs w:val="28"/>
        </w:rPr>
        <w:t xml:space="preserve"> навыками и умениями.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- Владеет общими приемами умственной деятельности (классификация, сравнение, обобщение и т.д.)</w:t>
      </w:r>
    </w:p>
    <w:p w:rsidR="000B32B3" w:rsidRPr="00B60E8B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b/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 </w:t>
      </w:r>
      <w:r w:rsidR="002A7A05">
        <w:rPr>
          <w:b/>
          <w:color w:val="424242"/>
          <w:sz w:val="28"/>
          <w:szCs w:val="28"/>
        </w:rPr>
        <w:t>Слайд 3</w:t>
      </w:r>
      <w:r w:rsidR="00B60E8B" w:rsidRPr="00B60E8B">
        <w:rPr>
          <w:b/>
          <w:color w:val="424242"/>
          <w:sz w:val="28"/>
          <w:szCs w:val="28"/>
        </w:rPr>
        <w:t>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В методике вопрос «Чему учить?» всегда был и остается одним из основных. Давать ли детям основы научных знаний, вооружать ли их только набором конкретных умений, при помощи которых они имели бы некоторую практическую ориентировку, - это важная проблема дидактики детского сада.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Содержание математического развития дошкольников отражено в разделе программы «Формирование элементарных математических представлений», который относится к образовательной области «Познавательное развитие».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Содержание математического развития дошкольников условно можно разделить на </w:t>
      </w:r>
      <w:r w:rsidRPr="000B32B3">
        <w:rPr>
          <w:rStyle w:val="a4"/>
          <w:color w:val="424242"/>
          <w:sz w:val="28"/>
          <w:szCs w:val="28"/>
        </w:rPr>
        <w:t>три таких направления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rStyle w:val="a4"/>
          <w:color w:val="424242"/>
          <w:sz w:val="28"/>
          <w:szCs w:val="28"/>
        </w:rPr>
        <w:t>-представления и понятия;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rStyle w:val="a4"/>
          <w:color w:val="424242"/>
          <w:sz w:val="28"/>
          <w:szCs w:val="28"/>
        </w:rPr>
        <w:t>-зависимости и отношения;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rStyle w:val="a4"/>
          <w:color w:val="424242"/>
          <w:sz w:val="28"/>
          <w:szCs w:val="28"/>
        </w:rPr>
        <w:t>-математические действия.</w:t>
      </w:r>
    </w:p>
    <w:p w:rsidR="001D5D50" w:rsidRPr="001E6BE5" w:rsidRDefault="000B32B3" w:rsidP="001E6BE5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Цель программы по элементарной математике —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1D5D50" w:rsidRPr="001D5D50" w:rsidRDefault="001D5D50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b/>
          <w:color w:val="424242"/>
          <w:sz w:val="28"/>
          <w:szCs w:val="28"/>
        </w:rPr>
      </w:pPr>
      <w:r w:rsidRPr="001D5D50">
        <w:rPr>
          <w:b/>
          <w:color w:val="424242"/>
          <w:sz w:val="28"/>
          <w:szCs w:val="28"/>
        </w:rPr>
        <w:t>Слайд</w:t>
      </w:r>
      <w:r>
        <w:rPr>
          <w:b/>
          <w:color w:val="424242"/>
          <w:sz w:val="28"/>
          <w:szCs w:val="28"/>
        </w:rPr>
        <w:t xml:space="preserve"> </w:t>
      </w:r>
      <w:r w:rsidR="002A7A05">
        <w:rPr>
          <w:b/>
          <w:color w:val="424242"/>
          <w:sz w:val="28"/>
          <w:szCs w:val="28"/>
        </w:rPr>
        <w:t>4</w:t>
      </w:r>
      <w:r w:rsidRPr="001D5D50">
        <w:rPr>
          <w:b/>
          <w:color w:val="424242"/>
          <w:sz w:val="28"/>
          <w:szCs w:val="28"/>
        </w:rPr>
        <w:t>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Программа предполагает формирование математических представ</w:t>
      </w:r>
      <w:r w:rsidR="001D5D50">
        <w:rPr>
          <w:color w:val="424242"/>
          <w:sz w:val="28"/>
          <w:szCs w:val="28"/>
        </w:rPr>
        <w:t>лений у детей, начиная с</w:t>
      </w:r>
      <w:r w:rsidRPr="000B32B3">
        <w:rPr>
          <w:color w:val="424242"/>
          <w:sz w:val="28"/>
          <w:szCs w:val="28"/>
        </w:rPr>
        <w:t xml:space="preserve"> группы </w:t>
      </w:r>
      <w:r w:rsidR="001D5D50">
        <w:rPr>
          <w:color w:val="424242"/>
          <w:sz w:val="28"/>
          <w:szCs w:val="28"/>
        </w:rPr>
        <w:t>раннего возраста</w:t>
      </w:r>
      <w:r w:rsidRPr="000B32B3">
        <w:rPr>
          <w:color w:val="424242"/>
          <w:sz w:val="28"/>
          <w:szCs w:val="28"/>
        </w:rPr>
        <w:t>. Однако на первом и втором году жизни программа предусматривает создание развивающей среды, позволяющей создавать базовые</w:t>
      </w:r>
      <w:r w:rsidR="001D5D50">
        <w:rPr>
          <w:color w:val="424242"/>
          <w:sz w:val="28"/>
          <w:szCs w:val="28"/>
        </w:rPr>
        <w:t xml:space="preserve"> математические представления. Продолжительность организованной образовательной деятельности начинается с 10 минут один раз в неделю и к подготовительной группе составляет 30 минут 2 раза в неделю.</w:t>
      </w:r>
    </w:p>
    <w:p w:rsidR="001D5D50" w:rsidRPr="001D5D50" w:rsidRDefault="002A7A05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Слайд 5</w:t>
      </w:r>
      <w:r w:rsidR="001D5D50" w:rsidRPr="001D5D50">
        <w:rPr>
          <w:b/>
          <w:color w:val="424242"/>
          <w:sz w:val="28"/>
          <w:szCs w:val="28"/>
        </w:rPr>
        <w:t>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В программе выделяются разделы</w:t>
      </w:r>
      <w:r w:rsidR="001D5D50">
        <w:rPr>
          <w:color w:val="424242"/>
          <w:sz w:val="28"/>
          <w:szCs w:val="28"/>
        </w:rPr>
        <w:t>:</w:t>
      </w:r>
      <w:r w:rsidRPr="000B32B3">
        <w:rPr>
          <w:color w:val="424242"/>
          <w:sz w:val="28"/>
          <w:szCs w:val="28"/>
        </w:rPr>
        <w:t> </w:t>
      </w:r>
      <w:r w:rsidR="001E6BE5">
        <w:rPr>
          <w:color w:val="424242"/>
          <w:sz w:val="28"/>
          <w:szCs w:val="28"/>
        </w:rPr>
        <w:t xml:space="preserve"> </w:t>
      </w:r>
      <w:r w:rsidRPr="000B32B3">
        <w:rPr>
          <w:rStyle w:val="a4"/>
          <w:i/>
          <w:iCs/>
          <w:color w:val="424242"/>
          <w:sz w:val="28"/>
          <w:szCs w:val="28"/>
        </w:rPr>
        <w:t xml:space="preserve">«Количество и счет», </w:t>
      </w:r>
      <w:r w:rsidR="001D5D50">
        <w:rPr>
          <w:rStyle w:val="a4"/>
          <w:i/>
          <w:iCs/>
          <w:color w:val="424242"/>
          <w:sz w:val="28"/>
          <w:szCs w:val="28"/>
        </w:rPr>
        <w:t>«</w:t>
      </w:r>
      <w:r w:rsidRPr="000B32B3">
        <w:rPr>
          <w:rStyle w:val="a4"/>
          <w:i/>
          <w:iCs/>
          <w:color w:val="424242"/>
          <w:sz w:val="28"/>
          <w:szCs w:val="28"/>
        </w:rPr>
        <w:t>Величина»,</w:t>
      </w:r>
      <w:r w:rsidRPr="000B32B3">
        <w:rPr>
          <w:i/>
          <w:iCs/>
          <w:color w:val="424242"/>
          <w:sz w:val="28"/>
          <w:szCs w:val="28"/>
        </w:rPr>
        <w:t> «</w:t>
      </w:r>
      <w:r w:rsidRPr="000B32B3">
        <w:rPr>
          <w:rStyle w:val="a4"/>
          <w:i/>
          <w:iCs/>
          <w:color w:val="424242"/>
          <w:sz w:val="28"/>
          <w:szCs w:val="28"/>
        </w:rPr>
        <w:t>Форма</w:t>
      </w:r>
      <w:r w:rsidRPr="000B32B3">
        <w:rPr>
          <w:i/>
          <w:iCs/>
          <w:color w:val="424242"/>
          <w:sz w:val="28"/>
          <w:szCs w:val="28"/>
        </w:rPr>
        <w:t>», </w:t>
      </w:r>
      <w:r w:rsidR="001D5D50">
        <w:rPr>
          <w:rStyle w:val="a4"/>
          <w:i/>
          <w:iCs/>
          <w:color w:val="424242"/>
          <w:sz w:val="28"/>
          <w:szCs w:val="28"/>
        </w:rPr>
        <w:t>«Ориентировка в пространстве» и</w:t>
      </w:r>
      <w:r w:rsidRPr="000B32B3">
        <w:rPr>
          <w:rStyle w:val="a4"/>
          <w:i/>
          <w:iCs/>
          <w:color w:val="424242"/>
          <w:sz w:val="28"/>
          <w:szCs w:val="28"/>
        </w:rPr>
        <w:t xml:space="preserve"> «Ориентировка во времени».</w:t>
      </w:r>
    </w:p>
    <w:p w:rsidR="000B32B3" w:rsidRDefault="008F16B8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rStyle w:val="a4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Далее, я постараюсь раскрыть к</w:t>
      </w:r>
      <w:r w:rsidR="000B32B3" w:rsidRPr="000B32B3">
        <w:rPr>
          <w:rStyle w:val="a4"/>
          <w:color w:val="424242"/>
          <w:sz w:val="28"/>
          <w:szCs w:val="28"/>
        </w:rPr>
        <w:t>раткое содержание разделов программы по ФЭМП в ДОО</w:t>
      </w:r>
      <w:r>
        <w:rPr>
          <w:rStyle w:val="a4"/>
          <w:color w:val="424242"/>
          <w:sz w:val="28"/>
          <w:szCs w:val="28"/>
        </w:rPr>
        <w:t xml:space="preserve"> и </w:t>
      </w:r>
      <w:r w:rsidR="003565EA">
        <w:rPr>
          <w:rStyle w:val="a4"/>
          <w:color w:val="424242"/>
          <w:sz w:val="28"/>
          <w:szCs w:val="28"/>
        </w:rPr>
        <w:t>дополнить свой обзор информацией о формах</w:t>
      </w:r>
      <w:r>
        <w:rPr>
          <w:rStyle w:val="a4"/>
          <w:color w:val="424242"/>
          <w:sz w:val="28"/>
          <w:szCs w:val="28"/>
        </w:rPr>
        <w:t>, м</w:t>
      </w:r>
      <w:r w:rsidR="003565EA">
        <w:rPr>
          <w:rStyle w:val="a4"/>
          <w:color w:val="424242"/>
          <w:sz w:val="28"/>
          <w:szCs w:val="28"/>
        </w:rPr>
        <w:t>етодах</w:t>
      </w:r>
      <w:r>
        <w:rPr>
          <w:rStyle w:val="a4"/>
          <w:color w:val="424242"/>
          <w:sz w:val="28"/>
          <w:szCs w:val="28"/>
        </w:rPr>
        <w:t xml:space="preserve"> </w:t>
      </w:r>
      <w:r w:rsidR="003565EA">
        <w:rPr>
          <w:rStyle w:val="a4"/>
          <w:color w:val="424242"/>
          <w:sz w:val="28"/>
          <w:szCs w:val="28"/>
        </w:rPr>
        <w:t>и приёмах, которые повышают</w:t>
      </w:r>
      <w:r>
        <w:rPr>
          <w:rStyle w:val="a4"/>
          <w:color w:val="424242"/>
          <w:sz w:val="28"/>
          <w:szCs w:val="28"/>
        </w:rPr>
        <w:t xml:space="preserve"> эффективность усвоения материала.</w:t>
      </w:r>
    </w:p>
    <w:p w:rsidR="008F16B8" w:rsidRDefault="002A7A05" w:rsidP="008F16B8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i/>
          <w:iCs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lastRenderedPageBreak/>
        <w:t>Слайд 6</w:t>
      </w:r>
      <w:r w:rsidR="008F16B8">
        <w:rPr>
          <w:rStyle w:val="a4"/>
          <w:color w:val="424242"/>
          <w:sz w:val="28"/>
          <w:szCs w:val="28"/>
        </w:rPr>
        <w:t xml:space="preserve">. </w:t>
      </w:r>
      <w:r w:rsidR="000B32B3" w:rsidRPr="000B32B3">
        <w:rPr>
          <w:color w:val="424242"/>
          <w:sz w:val="28"/>
          <w:szCs w:val="28"/>
        </w:rPr>
        <w:t> </w:t>
      </w:r>
      <w:r w:rsidR="000B32B3" w:rsidRPr="000B32B3">
        <w:rPr>
          <w:rStyle w:val="a4"/>
          <w:color w:val="424242"/>
          <w:sz w:val="28"/>
          <w:szCs w:val="28"/>
        </w:rPr>
        <w:t>«</w:t>
      </w:r>
      <w:r w:rsidR="000B32B3" w:rsidRPr="000B32B3">
        <w:rPr>
          <w:rStyle w:val="a4"/>
          <w:i/>
          <w:iCs/>
          <w:color w:val="424242"/>
          <w:sz w:val="28"/>
          <w:szCs w:val="28"/>
        </w:rPr>
        <w:t>Количество и счет</w:t>
      </w:r>
      <w:r w:rsidR="000B32B3" w:rsidRPr="000B32B3">
        <w:rPr>
          <w:rStyle w:val="a4"/>
          <w:color w:val="424242"/>
          <w:sz w:val="28"/>
          <w:szCs w:val="28"/>
        </w:rPr>
        <w:t>»:</w:t>
      </w:r>
      <w:r w:rsidR="008F16B8">
        <w:rPr>
          <w:color w:val="424242"/>
          <w:sz w:val="28"/>
          <w:szCs w:val="28"/>
        </w:rPr>
        <w:t xml:space="preserve"> представления о множестве. </w:t>
      </w:r>
      <w:r w:rsidR="008F16B8" w:rsidRPr="000B32B3">
        <w:rPr>
          <w:color w:val="424242"/>
          <w:sz w:val="28"/>
          <w:szCs w:val="28"/>
        </w:rPr>
        <w:t xml:space="preserve">Решение образовательных задач осуществляется </w:t>
      </w:r>
      <w:r w:rsidR="008F16B8">
        <w:rPr>
          <w:color w:val="424242"/>
          <w:sz w:val="28"/>
          <w:szCs w:val="28"/>
        </w:rPr>
        <w:t xml:space="preserve">в рамках </w:t>
      </w:r>
      <w:r w:rsidR="008F16B8" w:rsidRPr="000B32B3">
        <w:rPr>
          <w:i/>
          <w:iCs/>
          <w:color w:val="424242"/>
          <w:sz w:val="28"/>
          <w:szCs w:val="28"/>
        </w:rPr>
        <w:t>организованной</w:t>
      </w:r>
      <w:r w:rsidR="008F16B8">
        <w:rPr>
          <w:color w:val="424242"/>
          <w:sz w:val="28"/>
          <w:szCs w:val="28"/>
        </w:rPr>
        <w:t> </w:t>
      </w:r>
      <w:r w:rsidR="008F16B8" w:rsidRPr="000B32B3">
        <w:rPr>
          <w:i/>
          <w:iCs/>
          <w:color w:val="424242"/>
          <w:sz w:val="28"/>
          <w:szCs w:val="28"/>
        </w:rPr>
        <w:t>образовательной деятельности</w:t>
      </w:r>
      <w:r w:rsidR="008F16B8">
        <w:rPr>
          <w:i/>
          <w:iCs/>
          <w:color w:val="424242"/>
          <w:sz w:val="28"/>
          <w:szCs w:val="28"/>
        </w:rPr>
        <w:t>.</w:t>
      </w:r>
    </w:p>
    <w:p w:rsidR="005771AC" w:rsidRDefault="002A7A05" w:rsidP="008F16B8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rStyle w:val="a4"/>
          <w:b w:val="0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Слайд 7</w:t>
      </w:r>
      <w:r w:rsidR="005771AC">
        <w:rPr>
          <w:rStyle w:val="a4"/>
          <w:color w:val="424242"/>
          <w:sz w:val="28"/>
          <w:szCs w:val="28"/>
        </w:rPr>
        <w:t xml:space="preserve">. </w:t>
      </w:r>
      <w:r w:rsidR="005771AC" w:rsidRPr="005771AC">
        <w:rPr>
          <w:rStyle w:val="a4"/>
          <w:b w:val="0"/>
          <w:color w:val="424242"/>
          <w:sz w:val="28"/>
          <w:szCs w:val="28"/>
        </w:rPr>
        <w:t>Закрепляется в самостоятельной познавательной деятельности в виде игр с дидактическими материалами</w:t>
      </w:r>
      <w:r w:rsidR="005771AC">
        <w:rPr>
          <w:rStyle w:val="a4"/>
          <w:b w:val="0"/>
          <w:color w:val="424242"/>
          <w:sz w:val="28"/>
          <w:szCs w:val="28"/>
        </w:rPr>
        <w:t>.</w:t>
      </w:r>
    </w:p>
    <w:p w:rsidR="002B5A76" w:rsidRDefault="002A7A05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Слайд 8</w:t>
      </w:r>
      <w:r w:rsidR="005771AC">
        <w:rPr>
          <w:rStyle w:val="a4"/>
          <w:color w:val="424242"/>
          <w:sz w:val="28"/>
          <w:szCs w:val="28"/>
        </w:rPr>
        <w:t>.</w:t>
      </w:r>
      <w:r w:rsidR="005771AC">
        <w:rPr>
          <w:b/>
          <w:color w:val="424242"/>
          <w:sz w:val="28"/>
          <w:szCs w:val="28"/>
        </w:rPr>
        <w:t xml:space="preserve"> </w:t>
      </w:r>
      <w:r w:rsidR="005771AC" w:rsidRPr="005771AC">
        <w:rPr>
          <w:color w:val="424242"/>
          <w:sz w:val="28"/>
          <w:szCs w:val="28"/>
        </w:rPr>
        <w:t>Представление</w:t>
      </w:r>
      <w:r w:rsidR="005771AC">
        <w:rPr>
          <w:b/>
          <w:color w:val="424242"/>
          <w:sz w:val="28"/>
          <w:szCs w:val="28"/>
        </w:rPr>
        <w:t xml:space="preserve"> </w:t>
      </w:r>
      <w:r w:rsidR="005771AC" w:rsidRPr="005771AC">
        <w:rPr>
          <w:color w:val="424242"/>
          <w:sz w:val="28"/>
          <w:szCs w:val="28"/>
        </w:rPr>
        <w:t>о</w:t>
      </w:r>
      <w:r w:rsidR="005771AC">
        <w:rPr>
          <w:b/>
          <w:color w:val="424242"/>
          <w:sz w:val="28"/>
          <w:szCs w:val="28"/>
        </w:rPr>
        <w:t xml:space="preserve"> </w:t>
      </w:r>
      <w:r w:rsidR="005771AC">
        <w:rPr>
          <w:color w:val="424242"/>
          <w:sz w:val="28"/>
          <w:szCs w:val="28"/>
        </w:rPr>
        <w:t>числе. Воспитатель использует наглядный и словестный метод объ</w:t>
      </w:r>
      <w:r w:rsidR="009E636F">
        <w:rPr>
          <w:color w:val="424242"/>
          <w:sz w:val="28"/>
          <w:szCs w:val="28"/>
        </w:rPr>
        <w:t xml:space="preserve">яснения </w:t>
      </w:r>
      <w:r w:rsidR="005771AC">
        <w:rPr>
          <w:color w:val="424242"/>
          <w:sz w:val="28"/>
          <w:szCs w:val="28"/>
        </w:rPr>
        <w:t xml:space="preserve">и </w:t>
      </w:r>
    </w:p>
    <w:p w:rsidR="005771AC" w:rsidRDefault="002A7A05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Слайд 9</w:t>
      </w:r>
      <w:r w:rsidR="002B5A76">
        <w:rPr>
          <w:rStyle w:val="a4"/>
          <w:color w:val="424242"/>
          <w:sz w:val="28"/>
          <w:szCs w:val="28"/>
        </w:rPr>
        <w:t>.</w:t>
      </w:r>
      <w:r w:rsidR="002B5A76">
        <w:rPr>
          <w:color w:val="424242"/>
          <w:sz w:val="28"/>
          <w:szCs w:val="28"/>
        </w:rPr>
        <w:t xml:space="preserve"> Д</w:t>
      </w:r>
      <w:r w:rsidR="005771AC">
        <w:rPr>
          <w:color w:val="424242"/>
          <w:sz w:val="28"/>
          <w:szCs w:val="28"/>
        </w:rPr>
        <w:t xml:space="preserve">ети </w:t>
      </w:r>
      <w:r w:rsidR="009E636F">
        <w:rPr>
          <w:color w:val="424242"/>
          <w:sz w:val="28"/>
          <w:szCs w:val="28"/>
        </w:rPr>
        <w:t>закрепляю</w:t>
      </w:r>
      <w:r w:rsidR="005771AC">
        <w:rPr>
          <w:color w:val="424242"/>
          <w:sz w:val="28"/>
          <w:szCs w:val="28"/>
        </w:rPr>
        <w:t>т полученные знания, выполняя</w:t>
      </w:r>
      <w:r w:rsidR="005771AC" w:rsidRPr="000B32B3">
        <w:rPr>
          <w:color w:val="424242"/>
          <w:sz w:val="28"/>
          <w:szCs w:val="28"/>
        </w:rPr>
        <w:t xml:space="preserve"> занимательных упражнений (головоломки, игры с палочками)</w:t>
      </w:r>
      <w:r w:rsidR="009E636F">
        <w:rPr>
          <w:color w:val="424242"/>
          <w:sz w:val="28"/>
          <w:szCs w:val="28"/>
        </w:rPr>
        <w:t>.</w:t>
      </w:r>
    </w:p>
    <w:p w:rsidR="002B5A76" w:rsidRDefault="002A7A05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Слайд 10</w:t>
      </w:r>
      <w:r w:rsidR="002B5A76">
        <w:rPr>
          <w:rStyle w:val="a4"/>
          <w:color w:val="424242"/>
          <w:sz w:val="28"/>
          <w:szCs w:val="28"/>
        </w:rPr>
        <w:t>.</w:t>
      </w:r>
      <w:r w:rsidR="002B5A76">
        <w:rPr>
          <w:color w:val="424242"/>
          <w:sz w:val="28"/>
          <w:szCs w:val="28"/>
        </w:rPr>
        <w:t xml:space="preserve"> Соответствие количества с цифрой</w:t>
      </w:r>
    </w:p>
    <w:p w:rsidR="002B5A76" w:rsidRDefault="002A7A05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Слайд 11</w:t>
      </w:r>
      <w:r w:rsidR="002B5A76">
        <w:rPr>
          <w:rStyle w:val="a4"/>
          <w:color w:val="424242"/>
          <w:sz w:val="28"/>
          <w:szCs w:val="28"/>
        </w:rPr>
        <w:t>.</w:t>
      </w:r>
      <w:r w:rsidR="006706E6">
        <w:rPr>
          <w:rStyle w:val="a4"/>
          <w:color w:val="424242"/>
          <w:sz w:val="28"/>
          <w:szCs w:val="28"/>
        </w:rPr>
        <w:t xml:space="preserve"> </w:t>
      </w:r>
      <w:r w:rsidR="002B5A76">
        <w:rPr>
          <w:color w:val="424242"/>
          <w:sz w:val="28"/>
          <w:szCs w:val="28"/>
        </w:rPr>
        <w:t>Представление о составе числа формируется с использованием практического метода обучения</w:t>
      </w:r>
      <w:r w:rsidR="006706E6">
        <w:rPr>
          <w:color w:val="424242"/>
          <w:sz w:val="28"/>
          <w:szCs w:val="28"/>
        </w:rPr>
        <w:t>, основанного на действиях с предметами и их заменителями.</w:t>
      </w:r>
    </w:p>
    <w:p w:rsidR="00133F1E" w:rsidRDefault="002A7A05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Слайд 12</w:t>
      </w:r>
      <w:r w:rsidR="006706E6">
        <w:rPr>
          <w:rStyle w:val="a4"/>
          <w:color w:val="424242"/>
          <w:sz w:val="28"/>
          <w:szCs w:val="28"/>
        </w:rPr>
        <w:t>.</w:t>
      </w:r>
      <w:r w:rsidR="006706E6">
        <w:rPr>
          <w:color w:val="424242"/>
          <w:sz w:val="28"/>
          <w:szCs w:val="28"/>
        </w:rPr>
        <w:t xml:space="preserve"> Представление о счёте закрепляется в ходе режимных моментов</w:t>
      </w:r>
      <w:r w:rsidR="00133F1E">
        <w:rPr>
          <w:color w:val="424242"/>
          <w:sz w:val="28"/>
          <w:szCs w:val="28"/>
        </w:rPr>
        <w:t xml:space="preserve"> (сюжетно –ролевые игры)</w:t>
      </w:r>
      <w:r w:rsidR="006706E6">
        <w:rPr>
          <w:color w:val="424242"/>
          <w:sz w:val="28"/>
          <w:szCs w:val="28"/>
        </w:rPr>
        <w:t xml:space="preserve">, а </w:t>
      </w:r>
      <w:proofErr w:type="gramStart"/>
      <w:r w:rsidR="006706E6">
        <w:rPr>
          <w:color w:val="424242"/>
          <w:sz w:val="28"/>
          <w:szCs w:val="28"/>
        </w:rPr>
        <w:t>так же</w:t>
      </w:r>
      <w:proofErr w:type="gramEnd"/>
      <w:r w:rsidR="006706E6">
        <w:rPr>
          <w:color w:val="424242"/>
          <w:sz w:val="28"/>
          <w:szCs w:val="28"/>
        </w:rPr>
        <w:t xml:space="preserve"> </w:t>
      </w:r>
    </w:p>
    <w:p w:rsidR="006706E6" w:rsidRDefault="002A7A05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Слайд 13</w:t>
      </w:r>
      <w:r>
        <w:rPr>
          <w:color w:val="424242"/>
          <w:sz w:val="28"/>
          <w:szCs w:val="28"/>
        </w:rPr>
        <w:t xml:space="preserve">. </w:t>
      </w:r>
      <w:r w:rsidR="006706E6">
        <w:rPr>
          <w:color w:val="424242"/>
          <w:sz w:val="28"/>
          <w:szCs w:val="28"/>
        </w:rPr>
        <w:t>во время</w:t>
      </w:r>
      <w:r>
        <w:rPr>
          <w:color w:val="424242"/>
          <w:sz w:val="28"/>
          <w:szCs w:val="28"/>
        </w:rPr>
        <w:t xml:space="preserve"> других образовательных занятий</w:t>
      </w:r>
      <w:r w:rsidR="00133F1E">
        <w:rPr>
          <w:color w:val="424242"/>
          <w:sz w:val="28"/>
          <w:szCs w:val="28"/>
        </w:rPr>
        <w:t xml:space="preserve"> (</w:t>
      </w:r>
      <w:proofErr w:type="gramStart"/>
      <w:r w:rsidR="00AC0B98">
        <w:rPr>
          <w:color w:val="424242"/>
          <w:sz w:val="28"/>
          <w:szCs w:val="28"/>
        </w:rPr>
        <w:t>например</w:t>
      </w:r>
      <w:proofErr w:type="gramEnd"/>
      <w:r w:rsidR="00AC0B98">
        <w:rPr>
          <w:color w:val="424242"/>
          <w:sz w:val="28"/>
          <w:szCs w:val="28"/>
        </w:rPr>
        <w:t xml:space="preserve">: </w:t>
      </w:r>
      <w:r w:rsidR="00133F1E">
        <w:rPr>
          <w:color w:val="424242"/>
          <w:sz w:val="28"/>
          <w:szCs w:val="28"/>
        </w:rPr>
        <w:t>рисование)</w:t>
      </w:r>
      <w:r>
        <w:rPr>
          <w:color w:val="424242"/>
          <w:sz w:val="28"/>
          <w:szCs w:val="28"/>
        </w:rPr>
        <w:t>.</w:t>
      </w:r>
    </w:p>
    <w:p w:rsidR="002A7A05" w:rsidRDefault="002A7A05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2A7A05">
        <w:rPr>
          <w:b/>
          <w:color w:val="424242"/>
          <w:sz w:val="28"/>
          <w:szCs w:val="28"/>
        </w:rPr>
        <w:t>Сл</w:t>
      </w:r>
      <w:r>
        <w:rPr>
          <w:b/>
          <w:color w:val="424242"/>
          <w:sz w:val="28"/>
          <w:szCs w:val="28"/>
        </w:rPr>
        <w:t>айд 14</w:t>
      </w:r>
      <w:r w:rsidRPr="002A7A05">
        <w:rPr>
          <w:b/>
          <w:color w:val="424242"/>
          <w:sz w:val="28"/>
          <w:szCs w:val="28"/>
        </w:rPr>
        <w:t>.</w:t>
      </w:r>
      <w:r w:rsidR="00133F1E">
        <w:rPr>
          <w:b/>
          <w:color w:val="424242"/>
          <w:sz w:val="28"/>
          <w:szCs w:val="28"/>
        </w:rPr>
        <w:t xml:space="preserve"> </w:t>
      </w:r>
      <w:r w:rsidR="00133F1E" w:rsidRPr="00133F1E">
        <w:rPr>
          <w:color w:val="424242"/>
          <w:sz w:val="28"/>
          <w:szCs w:val="28"/>
        </w:rPr>
        <w:t>Представление о порядковом счёте</w:t>
      </w:r>
      <w:r w:rsidR="00133F1E">
        <w:rPr>
          <w:color w:val="424242"/>
          <w:sz w:val="28"/>
          <w:szCs w:val="28"/>
        </w:rPr>
        <w:t xml:space="preserve"> формируется во время ООД</w:t>
      </w:r>
    </w:p>
    <w:p w:rsidR="00133F1E" w:rsidRDefault="00133F1E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Слайд 15. </w:t>
      </w:r>
      <w:r w:rsidRPr="00133F1E">
        <w:rPr>
          <w:color w:val="424242"/>
          <w:sz w:val="28"/>
          <w:szCs w:val="28"/>
        </w:rPr>
        <w:t>Закрепляется в подвижных играх</w:t>
      </w:r>
    </w:p>
    <w:p w:rsidR="00133F1E" w:rsidRDefault="00133F1E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Слайд 16. </w:t>
      </w:r>
      <w:proofErr w:type="spellStart"/>
      <w:r w:rsidRPr="00133F1E">
        <w:rPr>
          <w:color w:val="424242"/>
          <w:sz w:val="28"/>
          <w:szCs w:val="28"/>
        </w:rPr>
        <w:t>Арифмитические</w:t>
      </w:r>
      <w:proofErr w:type="spellEnd"/>
      <w:r w:rsidRPr="00133F1E">
        <w:rPr>
          <w:color w:val="424242"/>
          <w:sz w:val="28"/>
          <w:szCs w:val="28"/>
        </w:rPr>
        <w:t xml:space="preserve"> действия</w:t>
      </w:r>
    </w:p>
    <w:p w:rsidR="00133F1E" w:rsidRDefault="00133F1E" w:rsidP="005771AC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Слайд 17. </w:t>
      </w:r>
      <w:r w:rsidRPr="00133F1E">
        <w:rPr>
          <w:color w:val="424242"/>
          <w:sz w:val="28"/>
          <w:szCs w:val="28"/>
        </w:rPr>
        <w:t>Текстовые задачи во время занятий с раздаточным материалом и работой в тетрадях.</w:t>
      </w:r>
    </w:p>
    <w:p w:rsidR="000B32B3" w:rsidRPr="00133F1E" w:rsidRDefault="00133F1E" w:rsidP="00133F1E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Слайд 18-19. Следующий раздел </w:t>
      </w:r>
      <w:r w:rsidR="000B32B3" w:rsidRPr="000B32B3">
        <w:rPr>
          <w:rStyle w:val="a4"/>
          <w:color w:val="424242"/>
          <w:sz w:val="28"/>
          <w:szCs w:val="28"/>
        </w:rPr>
        <w:t>«</w:t>
      </w:r>
      <w:r w:rsidR="000B32B3" w:rsidRPr="000B32B3">
        <w:rPr>
          <w:rStyle w:val="a4"/>
          <w:i/>
          <w:iCs/>
          <w:color w:val="424242"/>
          <w:sz w:val="28"/>
          <w:szCs w:val="28"/>
        </w:rPr>
        <w:t>Величина</w:t>
      </w:r>
      <w:r w:rsidR="000B32B3" w:rsidRPr="000B32B3">
        <w:rPr>
          <w:rStyle w:val="a4"/>
          <w:color w:val="424242"/>
          <w:sz w:val="28"/>
          <w:szCs w:val="28"/>
        </w:rPr>
        <w:t>»:</w:t>
      </w:r>
      <w:r w:rsidR="000B32B3" w:rsidRPr="000B32B3">
        <w:rPr>
          <w:color w:val="424242"/>
          <w:sz w:val="28"/>
          <w:szCs w:val="28"/>
        </w:rPr>
        <w:t> представления о различных величинах, их сравнении и измерении (длине, ширине, высоте, толщине, площади, объеме, массе, времени).</w:t>
      </w:r>
    </w:p>
    <w:p w:rsidR="00133F1E" w:rsidRDefault="00133F1E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133F1E">
        <w:rPr>
          <w:b/>
          <w:color w:val="424242"/>
          <w:sz w:val="28"/>
          <w:szCs w:val="28"/>
        </w:rPr>
        <w:t>Слайд 20.</w:t>
      </w:r>
      <w:r>
        <w:rPr>
          <w:color w:val="424242"/>
          <w:sz w:val="28"/>
          <w:szCs w:val="28"/>
        </w:rPr>
        <w:t xml:space="preserve"> </w:t>
      </w:r>
      <w:r w:rsidR="000B32B3" w:rsidRPr="000B32B3">
        <w:rPr>
          <w:color w:val="424242"/>
          <w:sz w:val="28"/>
          <w:szCs w:val="28"/>
        </w:rPr>
        <w:t>«</w:t>
      </w:r>
      <w:r w:rsidR="000B32B3" w:rsidRPr="000B32B3">
        <w:rPr>
          <w:rStyle w:val="a4"/>
          <w:i/>
          <w:iCs/>
          <w:color w:val="424242"/>
          <w:sz w:val="28"/>
          <w:szCs w:val="28"/>
        </w:rPr>
        <w:t>Форма</w:t>
      </w:r>
      <w:r w:rsidR="000B32B3" w:rsidRPr="000B32B3">
        <w:rPr>
          <w:color w:val="424242"/>
          <w:sz w:val="28"/>
          <w:szCs w:val="28"/>
        </w:rPr>
        <w:t xml:space="preserve">»: </w:t>
      </w:r>
      <w:r>
        <w:rPr>
          <w:color w:val="424242"/>
          <w:sz w:val="28"/>
          <w:szCs w:val="28"/>
        </w:rPr>
        <w:t>представления о форме предметов.</w:t>
      </w:r>
    </w:p>
    <w:p w:rsidR="000B32B3" w:rsidRPr="000B32B3" w:rsidRDefault="00133F1E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Слайд 21.</w:t>
      </w:r>
      <w:r w:rsidR="000B32B3" w:rsidRPr="000B32B3">
        <w:rPr>
          <w:color w:val="424242"/>
          <w:sz w:val="28"/>
          <w:szCs w:val="28"/>
        </w:rPr>
        <w:t xml:space="preserve"> о геометриче</w:t>
      </w:r>
      <w:r w:rsidR="000B32B3" w:rsidRPr="000B32B3">
        <w:rPr>
          <w:color w:val="424242"/>
          <w:sz w:val="28"/>
          <w:szCs w:val="28"/>
        </w:rPr>
        <w:softHyphen/>
        <w:t>ских фигурах (плоских и объемных), их свойствах и отношениях.</w:t>
      </w:r>
    </w:p>
    <w:p w:rsidR="00EE035B" w:rsidRDefault="00EE035B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EE035B">
        <w:rPr>
          <w:b/>
          <w:color w:val="424242"/>
          <w:sz w:val="28"/>
          <w:szCs w:val="28"/>
        </w:rPr>
        <w:t>Слайд 22.</w:t>
      </w:r>
      <w:r>
        <w:rPr>
          <w:color w:val="424242"/>
          <w:sz w:val="28"/>
          <w:szCs w:val="28"/>
        </w:rPr>
        <w:t xml:space="preserve"> </w:t>
      </w:r>
      <w:r w:rsidR="000B32B3" w:rsidRPr="000B32B3">
        <w:rPr>
          <w:rStyle w:val="a4"/>
          <w:color w:val="424242"/>
          <w:sz w:val="28"/>
          <w:szCs w:val="28"/>
        </w:rPr>
        <w:t>«</w:t>
      </w:r>
      <w:r w:rsidR="000B32B3" w:rsidRPr="000B32B3">
        <w:rPr>
          <w:rStyle w:val="a4"/>
          <w:i/>
          <w:iCs/>
          <w:color w:val="424242"/>
          <w:sz w:val="28"/>
          <w:szCs w:val="28"/>
        </w:rPr>
        <w:t>Ориентировка в пространстве</w:t>
      </w:r>
      <w:r w:rsidR="000B32B3" w:rsidRPr="000B32B3">
        <w:rPr>
          <w:rStyle w:val="a4"/>
          <w:color w:val="424242"/>
          <w:sz w:val="28"/>
          <w:szCs w:val="28"/>
        </w:rPr>
        <w:t>»:</w:t>
      </w:r>
      <w:r>
        <w:rPr>
          <w:color w:val="424242"/>
          <w:sz w:val="28"/>
          <w:szCs w:val="28"/>
        </w:rPr>
        <w:t> ориентировка на своем теле</w:t>
      </w:r>
    </w:p>
    <w:p w:rsidR="00EE035B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EE035B">
        <w:rPr>
          <w:b/>
          <w:color w:val="424242"/>
          <w:sz w:val="28"/>
          <w:szCs w:val="28"/>
        </w:rPr>
        <w:t xml:space="preserve"> </w:t>
      </w:r>
      <w:r w:rsidR="00EE035B" w:rsidRPr="00EE035B">
        <w:rPr>
          <w:b/>
          <w:color w:val="424242"/>
          <w:sz w:val="28"/>
          <w:szCs w:val="28"/>
        </w:rPr>
        <w:t>Слайд 23</w:t>
      </w:r>
      <w:r w:rsidR="00EE035B">
        <w:rPr>
          <w:color w:val="424242"/>
          <w:sz w:val="28"/>
          <w:szCs w:val="28"/>
        </w:rPr>
        <w:t>. Относительно себя и</w:t>
      </w:r>
      <w:r w:rsidRPr="000B32B3">
        <w:rPr>
          <w:color w:val="424242"/>
          <w:sz w:val="28"/>
          <w:szCs w:val="28"/>
        </w:rPr>
        <w:t xml:space="preserve"> относительно предметов, относительно другого</w:t>
      </w:r>
      <w:r w:rsidR="00EE035B">
        <w:rPr>
          <w:color w:val="424242"/>
          <w:sz w:val="28"/>
          <w:szCs w:val="28"/>
        </w:rPr>
        <w:t xml:space="preserve"> лица.</w:t>
      </w:r>
    </w:p>
    <w:p w:rsidR="00EE035B" w:rsidRDefault="00EE035B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Слайд 24</w:t>
      </w:r>
      <w:r>
        <w:rPr>
          <w:color w:val="424242"/>
          <w:sz w:val="28"/>
          <w:szCs w:val="28"/>
        </w:rPr>
        <w:t xml:space="preserve"> О</w:t>
      </w:r>
      <w:r w:rsidR="000B32B3" w:rsidRPr="000B32B3">
        <w:rPr>
          <w:color w:val="424242"/>
          <w:sz w:val="28"/>
          <w:szCs w:val="28"/>
        </w:rPr>
        <w:t>риентировк</w:t>
      </w:r>
      <w:r>
        <w:rPr>
          <w:color w:val="424242"/>
          <w:sz w:val="28"/>
          <w:szCs w:val="28"/>
        </w:rPr>
        <w:t>а на плоскости и в пространстве.</w:t>
      </w:r>
    </w:p>
    <w:p w:rsidR="000B32B3" w:rsidRPr="000B32B3" w:rsidRDefault="00EE035B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Слайд 25. </w:t>
      </w:r>
      <w:r>
        <w:rPr>
          <w:color w:val="424242"/>
          <w:sz w:val="28"/>
          <w:szCs w:val="28"/>
        </w:rPr>
        <w:t>Н</w:t>
      </w:r>
      <w:r w:rsidR="000B32B3" w:rsidRPr="000B32B3">
        <w:rPr>
          <w:color w:val="424242"/>
          <w:sz w:val="28"/>
          <w:szCs w:val="28"/>
        </w:rPr>
        <w:t>а листе бумаги (чистом и в клетку), ориентировка в движении.</w:t>
      </w:r>
    </w:p>
    <w:p w:rsidR="00EE035B" w:rsidRDefault="00EE035B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EE035B">
        <w:rPr>
          <w:b/>
          <w:color w:val="424242"/>
          <w:sz w:val="28"/>
          <w:szCs w:val="28"/>
        </w:rPr>
        <w:t>Слайд 26.</w:t>
      </w:r>
      <w:r w:rsidR="000B32B3" w:rsidRPr="00EE035B">
        <w:rPr>
          <w:b/>
          <w:color w:val="424242"/>
          <w:sz w:val="28"/>
          <w:szCs w:val="28"/>
        </w:rPr>
        <w:t>«</w:t>
      </w:r>
      <w:r w:rsidR="000B32B3" w:rsidRPr="000B32B3">
        <w:rPr>
          <w:rStyle w:val="a4"/>
          <w:i/>
          <w:iCs/>
          <w:color w:val="424242"/>
          <w:sz w:val="28"/>
          <w:szCs w:val="28"/>
        </w:rPr>
        <w:t>Ориентировка во времени</w:t>
      </w:r>
      <w:r w:rsidR="000B32B3" w:rsidRPr="000B32B3">
        <w:rPr>
          <w:color w:val="424242"/>
          <w:sz w:val="28"/>
          <w:szCs w:val="28"/>
        </w:rPr>
        <w:t>»: представлен</w:t>
      </w:r>
      <w:r>
        <w:rPr>
          <w:color w:val="424242"/>
          <w:sz w:val="28"/>
          <w:szCs w:val="28"/>
        </w:rPr>
        <w:t>ие о частях суток, днях недели.</w:t>
      </w:r>
    </w:p>
    <w:p w:rsidR="000B32B3" w:rsidRDefault="00EE035B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Слайд 27 -28 </w:t>
      </w:r>
      <w:r w:rsidR="000B32B3" w:rsidRPr="000B32B3">
        <w:rPr>
          <w:color w:val="424242"/>
          <w:sz w:val="28"/>
          <w:szCs w:val="28"/>
        </w:rPr>
        <w:t>месяцах и временах года; развитие «чувства времени».</w:t>
      </w:r>
      <w:r>
        <w:rPr>
          <w:color w:val="424242"/>
          <w:sz w:val="28"/>
          <w:szCs w:val="28"/>
        </w:rPr>
        <w:t xml:space="preserve"> Воспитатель использует наглядный метод обучения.</w:t>
      </w:r>
    </w:p>
    <w:p w:rsidR="00EE035B" w:rsidRPr="000B32B3" w:rsidRDefault="00EE035B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Слайд 29 Итак, еще раз вспомним формы организации образовательной деятельности по ФЭМП у дошкольников.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color w:val="424242"/>
          <w:sz w:val="28"/>
          <w:szCs w:val="28"/>
        </w:rPr>
        <w:t>1. </w:t>
      </w:r>
      <w:r w:rsidRPr="000B32B3">
        <w:rPr>
          <w:i/>
          <w:iCs/>
          <w:color w:val="424242"/>
          <w:sz w:val="28"/>
          <w:szCs w:val="28"/>
        </w:rPr>
        <w:t>организованная образовательная деятельность (ООД),</w:t>
      </w:r>
    </w:p>
    <w:p w:rsidR="000B32B3" w:rsidRP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i/>
          <w:iCs/>
          <w:color w:val="424242"/>
          <w:sz w:val="28"/>
          <w:szCs w:val="28"/>
        </w:rPr>
        <w:t>2.образовательная деятельность в режимных моментах,</w:t>
      </w:r>
    </w:p>
    <w:p w:rsidR="000B32B3" w:rsidRDefault="000B32B3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0B32B3">
        <w:rPr>
          <w:i/>
          <w:iCs/>
          <w:color w:val="424242"/>
          <w:sz w:val="28"/>
          <w:szCs w:val="28"/>
        </w:rPr>
        <w:t>3.самостоятельная деятельность детей в развивающей среде</w:t>
      </w:r>
      <w:r w:rsidRPr="000B32B3">
        <w:rPr>
          <w:color w:val="424242"/>
          <w:sz w:val="28"/>
          <w:szCs w:val="28"/>
        </w:rPr>
        <w:t>.</w:t>
      </w:r>
    </w:p>
    <w:p w:rsidR="00EC1247" w:rsidRDefault="00EC1247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iCs/>
          <w:color w:val="424242"/>
          <w:sz w:val="28"/>
          <w:szCs w:val="28"/>
        </w:rPr>
      </w:pPr>
      <w:r w:rsidRPr="00EC1247">
        <w:rPr>
          <w:b/>
          <w:iCs/>
          <w:color w:val="424242"/>
          <w:sz w:val="28"/>
          <w:szCs w:val="28"/>
        </w:rPr>
        <w:t>Слайд 30</w:t>
      </w:r>
      <w:r>
        <w:rPr>
          <w:i/>
          <w:iCs/>
          <w:color w:val="424242"/>
          <w:sz w:val="28"/>
          <w:szCs w:val="28"/>
        </w:rPr>
        <w:t xml:space="preserve"> </w:t>
      </w:r>
      <w:r w:rsidRPr="00EC1247">
        <w:rPr>
          <w:iCs/>
          <w:color w:val="424242"/>
          <w:sz w:val="28"/>
          <w:szCs w:val="28"/>
        </w:rPr>
        <w:t>Методы и приёмы ФЭМП  дошкольников</w:t>
      </w:r>
      <w:r>
        <w:rPr>
          <w:iCs/>
          <w:color w:val="424242"/>
          <w:sz w:val="28"/>
          <w:szCs w:val="28"/>
        </w:rPr>
        <w:t xml:space="preserve"> - это</w:t>
      </w:r>
    </w:p>
    <w:p w:rsidR="00EC1247" w:rsidRDefault="00EC1247" w:rsidP="00EC124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практический, наглядный, сло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softHyphen/>
        <w:t>весный и игровой метод</w:t>
      </w:r>
      <w:r w:rsidRPr="000B32B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Все эти методы в реальном образовательном процессе используются в со</w:t>
      </w:r>
      <w:r w:rsidRPr="000B32B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вокупности, в различных комбинациях друг с другом, а не изолированно.</w:t>
      </w:r>
    </w:p>
    <w:p w:rsidR="007C71C4" w:rsidRPr="00EC1247" w:rsidRDefault="007C71C4" w:rsidP="000B32B3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bookmarkStart w:id="0" w:name="_GoBack"/>
      <w:bookmarkEnd w:id="0"/>
    </w:p>
    <w:sectPr w:rsidR="007C71C4" w:rsidRPr="00EC1247" w:rsidSect="000B32B3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B3"/>
    <w:rsid w:val="000576A8"/>
    <w:rsid w:val="000B32B3"/>
    <w:rsid w:val="00133F1E"/>
    <w:rsid w:val="001D5D50"/>
    <w:rsid w:val="001E6BE5"/>
    <w:rsid w:val="002A7A05"/>
    <w:rsid w:val="002B5A76"/>
    <w:rsid w:val="003565EA"/>
    <w:rsid w:val="005771AC"/>
    <w:rsid w:val="00640BA8"/>
    <w:rsid w:val="006706E6"/>
    <w:rsid w:val="007C71C4"/>
    <w:rsid w:val="008F16B8"/>
    <w:rsid w:val="009E636F"/>
    <w:rsid w:val="00AC0B98"/>
    <w:rsid w:val="00B60E8B"/>
    <w:rsid w:val="00EC1247"/>
    <w:rsid w:val="00E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D4C00-32B9-40B7-8A6D-37372E49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2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Danil</cp:lastModifiedBy>
  <cp:revision>9</cp:revision>
  <dcterms:created xsi:type="dcterms:W3CDTF">2022-12-03T18:19:00Z</dcterms:created>
  <dcterms:modified xsi:type="dcterms:W3CDTF">2023-02-07T17:28:00Z</dcterms:modified>
</cp:coreProperties>
</file>