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F" w:rsidRPr="00AC734F" w:rsidRDefault="00AC734F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педагогического коллектива МБДОУ </w:t>
      </w:r>
    </w:p>
    <w:p w:rsidR="00AC734F" w:rsidRPr="00AC734F" w:rsidRDefault="00AC734F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>детского сада № 7 «Жемчужинка»</w:t>
      </w:r>
    </w:p>
    <w:p w:rsidR="00665691" w:rsidRDefault="00AC734F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>за первое полугодие 2020 — 2021 учебного года.</w:t>
      </w:r>
    </w:p>
    <w:p w:rsidR="00CB4527" w:rsidRPr="00CB4527" w:rsidRDefault="00CB4527" w:rsidP="00CB4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B4527">
        <w:rPr>
          <w:rFonts w:ascii="Times New Roman" w:hAnsi="Times New Roman" w:cs="Times New Roman"/>
          <w:sz w:val="28"/>
          <w:szCs w:val="28"/>
        </w:rPr>
        <w:t xml:space="preserve">подготовил: старший воспитатель     </w:t>
      </w:r>
      <w:bookmarkEnd w:id="0"/>
      <w:r w:rsidRPr="00CB4527">
        <w:rPr>
          <w:rFonts w:ascii="Times New Roman" w:hAnsi="Times New Roman" w:cs="Times New Roman"/>
          <w:sz w:val="28"/>
          <w:szCs w:val="28"/>
        </w:rPr>
        <w:t>Константиненко О.С.</w:t>
      </w:r>
    </w:p>
    <w:p w:rsidR="008F5CDA" w:rsidRDefault="008F5CDA" w:rsidP="008F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92" w:rsidRPr="00B82C92" w:rsidRDefault="00B82C92" w:rsidP="00B82C9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годовым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бюджетного дошкольного</w:t>
      </w:r>
    </w:p>
    <w:p w:rsidR="00B82C92" w:rsidRDefault="00B82C92" w:rsidP="00B82C9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образовательного учреждения детского сада  № 7 «Жемчужинка» 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2020-2021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организован образовательный процесс</w:t>
      </w:r>
      <w:r w:rsidRPr="00B82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специфики ДОУ, учебно-методического, кадрового и материально-технического оснащения.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момент подведения итогов в МБДОУ детском саду №7 «Жемчужинка» трудились 12 педагогов: 8 воспитателей и 4 специалиста, в ОСП МБДОУ детского сада №7 «Жемчужинка»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детском саду «Росинка»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воспитателя. Работа педагогического коллектива была направлена на решение задачи </w:t>
      </w:r>
      <w:r w:rsidR="00066D7A" w:rsidRP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«Способствовать речевому развитию детей через использование современных  образовательных  технологий»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6053" w:rsidRPr="00486053" w:rsidRDefault="00486053" w:rsidP="00486053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успешной  реализации этой проблемы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педагогами, в соответствии с  г</w:t>
      </w:r>
      <w:r w:rsidR="00066D7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одо- вым планом  работы  на 2020 – 2021 учебный год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была спланирована и прове- дена  методическая работа: </w:t>
      </w:r>
    </w:p>
    <w:p w:rsidR="00486053" w:rsidRPr="00486053" w:rsidRDefault="00486053" w:rsidP="00486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Педсовет (деловая игра):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A16A7" w:rsidRP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Современные формы и методы работы в ДОУ по речевому развитию дошкольников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практикум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FA16A7" w:rsidRP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речи дошкольников с помощью мнемотехники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78E4" w:rsidRPr="00486053" w:rsidRDefault="00A778E4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Открытые просмотры в ДОУ: «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Инновационные технологии  в речевом развитии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Педчас: «</w:t>
      </w:r>
      <w:r w:rsidR="00FA16A7" w:rsidRP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образовательные технологии в речевом развитии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Педчас: «</w:t>
      </w:r>
      <w:r w:rsidR="00FA16A7" w:rsidRP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Моя малая Родина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86053" w:rsidRPr="00486053" w:rsidRDefault="00486053" w:rsidP="00486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Педчас: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A16A7" w:rsidRP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Речевое развитие детей дошкольного возраста в современных условиях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486053" w:rsidRPr="00A778E4" w:rsidRDefault="00486053" w:rsidP="00486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Дни специалиста: «Использование  логоритмики на музыкальных занятиях» (Дейнекина М.Г.), «</w:t>
      </w:r>
      <w:r w:rsidRPr="00A778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Использование здоровьесберегающих технологий в ДОУ (Нестеренко М.И.), «Обучение грамоте в ДОУ» (Москвич С.В.).</w:t>
      </w:r>
    </w:p>
    <w:p w:rsidR="00486053" w:rsidRPr="00486053" w:rsidRDefault="00486053" w:rsidP="00BB176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Консультации: «Роль педагога в воспитании нравственно – волевых качеств у детей старшего дошкольного возраста в сюжетно – ролевых играх», «Взаимо- действие детского сада и семьи в воспитании у ребёнка нрав</w:t>
      </w:r>
      <w:r w:rsidR="00FA16A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качеств (Константиненко О.С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.),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«Оформление и оснаще</w:t>
      </w:r>
      <w:r w:rsid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ние музыкальных уголков в груп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пах», </w:t>
      </w:r>
      <w:r w:rsidRPr="004860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«Обучение детей элементам народного танца» -  практическое занятие» (Дейнекина М.Г.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 « Формирование здорового образа жизни в семье», </w:t>
      </w:r>
      <w:r w:rsid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«Под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вижные игры в зимний период»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(Нестеренко М.И), 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«Логоритмика для </w:t>
      </w:r>
      <w:r w:rsidR="00FA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дошко</w:t>
      </w:r>
      <w:r w:rsidRPr="004860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лят» (Москвич С.В.), </w:t>
      </w:r>
      <w:r w:rsidR="00BB176F" w:rsidRPr="00BB1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«Адаптационный период»</w:t>
      </w:r>
      <w:r w:rsidR="00BB1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B176F" w:rsidRPr="002A0310">
        <w:rPr>
          <w:rFonts w:ascii="Times New Roman" w:hAnsi="Times New Roman" w:cs="Times New Roman"/>
          <w:iCs/>
          <w:sz w:val="28"/>
          <w:szCs w:val="28"/>
        </w:rPr>
        <w:t>«</w:t>
      </w:r>
      <w:r w:rsidR="00BB176F">
        <w:rPr>
          <w:rFonts w:ascii="Times New Roman" w:hAnsi="Times New Roman" w:cs="Times New Roman"/>
          <w:iCs/>
          <w:sz w:val="28"/>
          <w:szCs w:val="28"/>
        </w:rPr>
        <w:t xml:space="preserve">Как  помочь ребенку  заговорить» ( Дрогачёва Л.В., Свирина Н.Ю), </w:t>
      </w:r>
      <w:r w:rsidR="008F5CDA">
        <w:rPr>
          <w:rFonts w:ascii="Times New Roman" w:hAnsi="Times New Roman" w:cs="Times New Roman"/>
          <w:iCs/>
          <w:sz w:val="28"/>
          <w:szCs w:val="28"/>
        </w:rPr>
        <w:t>«Сказка и  мама-терапия»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28D9" w:rsidRPr="002C28D9">
        <w:rPr>
          <w:rFonts w:ascii="Times New Roman" w:hAnsi="Times New Roman" w:cs="Times New Roman"/>
          <w:iCs/>
          <w:sz w:val="28"/>
          <w:szCs w:val="28"/>
        </w:rPr>
        <w:t>«Пальчиковая гимнастика, как средство развития речи»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 (Макарова И.В., Коломыцева И В.), </w:t>
      </w:r>
      <w:r w:rsidR="002C28D9" w:rsidRPr="002C28D9">
        <w:rPr>
          <w:rFonts w:ascii="Times New Roman" w:hAnsi="Times New Roman" w:cs="Times New Roman"/>
          <w:iCs/>
          <w:sz w:val="28"/>
          <w:szCs w:val="28"/>
        </w:rPr>
        <w:t>«Развитие речи детей в процессе ознакомления с окружающим миром через игровую деятельность»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28D9" w:rsidRPr="002C28D9">
        <w:rPr>
          <w:rFonts w:ascii="Times New Roman" w:hAnsi="Times New Roman" w:cs="Times New Roman"/>
          <w:iCs/>
          <w:sz w:val="28"/>
          <w:szCs w:val="28"/>
        </w:rPr>
        <w:t>«Игротека в кругу семьи»</w:t>
      </w:r>
      <w:r w:rsidR="002C28D9">
        <w:rPr>
          <w:rFonts w:ascii="Times New Roman" w:hAnsi="Times New Roman" w:cs="Times New Roman"/>
          <w:iCs/>
          <w:sz w:val="28"/>
          <w:szCs w:val="28"/>
        </w:rPr>
        <w:t xml:space="preserve"> (Костенко Л.Г., Рудова Е.Н.), </w:t>
      </w:r>
      <w:r w:rsidR="00865682" w:rsidRPr="00C574D2">
        <w:rPr>
          <w:rFonts w:ascii="Times New Roman" w:hAnsi="Times New Roman" w:cs="Times New Roman"/>
          <w:sz w:val="28"/>
          <w:szCs w:val="28"/>
        </w:rPr>
        <w:t>«С пальчиками играем — речь развиваем»</w:t>
      </w:r>
      <w:r w:rsidR="00865682">
        <w:rPr>
          <w:rFonts w:ascii="Times New Roman" w:hAnsi="Times New Roman" w:cs="Times New Roman"/>
          <w:sz w:val="28"/>
          <w:szCs w:val="28"/>
        </w:rPr>
        <w:t xml:space="preserve">, </w:t>
      </w:r>
      <w:r w:rsidR="00865682" w:rsidRPr="00C574D2">
        <w:rPr>
          <w:rFonts w:ascii="Times New Roman" w:hAnsi="Times New Roman" w:cs="Times New Roman"/>
          <w:iCs/>
          <w:sz w:val="28"/>
          <w:szCs w:val="28"/>
        </w:rPr>
        <w:lastRenderedPageBreak/>
        <w:t>«Использование инновационных технологий в развитие речи младших дошкольников»</w:t>
      </w:r>
      <w:r w:rsidR="00865682">
        <w:rPr>
          <w:rFonts w:ascii="Times New Roman" w:hAnsi="Times New Roman" w:cs="Times New Roman"/>
          <w:iCs/>
          <w:sz w:val="28"/>
          <w:szCs w:val="28"/>
        </w:rPr>
        <w:t xml:space="preserve"> (Киктева Е.В., Коломыцева И.В.), </w:t>
      </w:r>
      <w:r w:rsidR="00865682" w:rsidRPr="00C574D2">
        <w:rPr>
          <w:rFonts w:ascii="Times New Roman" w:hAnsi="Times New Roman" w:cs="Times New Roman"/>
          <w:iCs/>
          <w:sz w:val="28"/>
          <w:szCs w:val="28"/>
        </w:rPr>
        <w:t>«Роль  семьи в речевом развитии детей 4-5 лет»</w:t>
      </w:r>
      <w:r w:rsidR="0086568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65682" w:rsidRPr="00C574D2">
        <w:rPr>
          <w:rFonts w:ascii="Times New Roman" w:hAnsi="Times New Roman" w:cs="Times New Roman"/>
          <w:iCs/>
          <w:sz w:val="28"/>
          <w:szCs w:val="28"/>
        </w:rPr>
        <w:t>«Роль сказок в развитии речи детей»</w:t>
      </w:r>
      <w:r w:rsidR="00865682">
        <w:rPr>
          <w:rFonts w:ascii="Times New Roman" w:hAnsi="Times New Roman" w:cs="Times New Roman"/>
          <w:iCs/>
          <w:sz w:val="28"/>
          <w:szCs w:val="28"/>
        </w:rPr>
        <w:t xml:space="preserve"> (Башмакова Т.И.), </w:t>
      </w:r>
      <w:r w:rsidR="00B109D8" w:rsidRPr="00C574D2">
        <w:rPr>
          <w:rFonts w:ascii="Times New Roman" w:hAnsi="Times New Roman" w:cs="Times New Roman"/>
          <w:iCs/>
          <w:sz w:val="28"/>
          <w:szCs w:val="28"/>
        </w:rPr>
        <w:t>«Как научить ребенка любить литературу»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109D8" w:rsidRPr="00C574D2">
        <w:rPr>
          <w:rFonts w:ascii="Times New Roman" w:hAnsi="Times New Roman" w:cs="Times New Roman"/>
          <w:iCs/>
          <w:sz w:val="28"/>
          <w:szCs w:val="28"/>
        </w:rPr>
        <w:t>«Театрализованные игры, как средство развития речи»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 (Павленко Т.М.), </w:t>
      </w:r>
      <w:r w:rsidR="00B109D8" w:rsidRPr="00C044B0">
        <w:rPr>
          <w:rFonts w:ascii="Times New Roman" w:hAnsi="Times New Roman" w:cs="Times New Roman"/>
          <w:sz w:val="28"/>
          <w:szCs w:val="28"/>
        </w:rPr>
        <w:t>«Игротека в кругу семьи»</w:t>
      </w:r>
      <w:r w:rsidR="00B109D8">
        <w:rPr>
          <w:rFonts w:ascii="Times New Roman" w:hAnsi="Times New Roman" w:cs="Times New Roman"/>
          <w:sz w:val="28"/>
          <w:szCs w:val="28"/>
        </w:rPr>
        <w:t xml:space="preserve">, </w:t>
      </w:r>
      <w:r w:rsidR="00B109D8">
        <w:rPr>
          <w:rFonts w:ascii="Times New Roman" w:hAnsi="Times New Roman" w:cs="Times New Roman"/>
          <w:iCs/>
          <w:sz w:val="28"/>
          <w:szCs w:val="28"/>
        </w:rPr>
        <w:t>«Песочная терапия для развития р</w:t>
      </w:r>
      <w:r w:rsidR="00B109D8" w:rsidRPr="00C044B0">
        <w:rPr>
          <w:rFonts w:ascii="Times New Roman" w:hAnsi="Times New Roman" w:cs="Times New Roman"/>
          <w:iCs/>
          <w:sz w:val="28"/>
          <w:szCs w:val="28"/>
        </w:rPr>
        <w:t>ечи детей»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 (Тепляшина Т.П.), </w:t>
      </w:r>
      <w:r w:rsidR="00B109D8" w:rsidRPr="00C044B0">
        <w:rPr>
          <w:rFonts w:ascii="Times New Roman" w:hAnsi="Times New Roman" w:cs="Times New Roman"/>
          <w:iCs/>
          <w:sz w:val="28"/>
          <w:szCs w:val="28"/>
        </w:rPr>
        <w:t>«Роль совместного отдыха детей и родителей»</w:t>
      </w:r>
      <w:r w:rsidR="00B109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109D8" w:rsidRPr="00C044B0">
        <w:rPr>
          <w:rFonts w:ascii="Times New Roman" w:hAnsi="Times New Roman" w:cs="Times New Roman"/>
          <w:sz w:val="28"/>
          <w:szCs w:val="28"/>
        </w:rPr>
        <w:t xml:space="preserve">«Во  что играть  с  детьми  </w:t>
      </w:r>
      <w:r w:rsidR="00B109D8">
        <w:rPr>
          <w:rFonts w:ascii="Times New Roman" w:hAnsi="Times New Roman" w:cs="Times New Roman"/>
          <w:sz w:val="28"/>
          <w:szCs w:val="28"/>
        </w:rPr>
        <w:t>дома?»</w:t>
      </w:r>
      <w:r w:rsidR="008F5CDA">
        <w:rPr>
          <w:rFonts w:ascii="Times New Roman" w:hAnsi="Times New Roman" w:cs="Times New Roman"/>
          <w:sz w:val="28"/>
          <w:szCs w:val="28"/>
        </w:rPr>
        <w:t xml:space="preserve"> </w:t>
      </w:r>
      <w:r w:rsidR="00B109D8">
        <w:rPr>
          <w:rFonts w:ascii="Times New Roman" w:hAnsi="Times New Roman" w:cs="Times New Roman"/>
          <w:sz w:val="28"/>
          <w:szCs w:val="28"/>
        </w:rPr>
        <w:t>(Киктева Е.В.),</w:t>
      </w:r>
      <w:r w:rsidR="00B109D8" w:rsidRPr="00B1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D8"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детей в театрализованной деятельности»</w:t>
      </w:r>
      <w:r w:rsidR="001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40B" w:rsidRPr="00C044B0">
        <w:rPr>
          <w:rFonts w:ascii="Times New Roman" w:hAnsi="Times New Roman" w:cs="Times New Roman"/>
          <w:iCs/>
          <w:sz w:val="28"/>
          <w:szCs w:val="28"/>
        </w:rPr>
        <w:t>«Сказкотерапия , как метод коррекции  тревожности у   старших дошкольников»</w:t>
      </w:r>
      <w:r w:rsidR="001D640B">
        <w:rPr>
          <w:rFonts w:ascii="Times New Roman" w:hAnsi="Times New Roman" w:cs="Times New Roman"/>
          <w:iCs/>
          <w:sz w:val="28"/>
          <w:szCs w:val="28"/>
        </w:rPr>
        <w:t xml:space="preserve"> (Лещина Ю.И., Середа А.А.).</w:t>
      </w:r>
    </w:p>
    <w:p w:rsidR="00486053" w:rsidRPr="00486053" w:rsidRDefault="00486053" w:rsidP="00322BB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486053">
        <w:rPr>
          <w:rFonts w:ascii="Times New Roman" w:eastAsia="Calibri" w:hAnsi="Times New Roman" w:cs="Times New Roman"/>
          <w:sz w:val="28"/>
          <w:szCs w:val="28"/>
        </w:rPr>
        <w:t>Папки-передвижки: «</w:t>
      </w:r>
      <w:r w:rsidR="00BD794D" w:rsidRPr="00BD794D">
        <w:rPr>
          <w:rFonts w:ascii="Times New Roman" w:eastAsia="Calibri" w:hAnsi="Times New Roman" w:cs="Times New Roman"/>
          <w:sz w:val="28"/>
          <w:szCs w:val="28"/>
        </w:rPr>
        <w:t>Домашняя  игротека для  развития речи</w:t>
      </w:r>
      <w:r w:rsidR="00BD794D">
        <w:rPr>
          <w:rFonts w:ascii="Times New Roman" w:eastAsia="Calibri" w:hAnsi="Times New Roman" w:cs="Times New Roman"/>
          <w:sz w:val="28"/>
          <w:szCs w:val="28"/>
        </w:rPr>
        <w:t>» (Дрогачева Л.В.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BD794D" w:rsidRPr="00BD794D">
        <w:rPr>
          <w:rFonts w:ascii="Times New Roman" w:eastAsia="Calibri" w:hAnsi="Times New Roman" w:cs="Times New Roman"/>
          <w:sz w:val="28"/>
          <w:szCs w:val="28"/>
        </w:rPr>
        <w:t>Как развивать речь  детей 4-5 лет  дома</w:t>
      </w:r>
      <w:r w:rsidR="00BD794D">
        <w:rPr>
          <w:rFonts w:ascii="Times New Roman" w:eastAsia="Calibri" w:hAnsi="Times New Roman" w:cs="Times New Roman"/>
          <w:sz w:val="28"/>
          <w:szCs w:val="28"/>
        </w:rPr>
        <w:t>»</w:t>
      </w:r>
      <w:r w:rsidR="008F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053">
        <w:rPr>
          <w:rFonts w:ascii="Times New Roman" w:eastAsia="Calibri" w:hAnsi="Times New Roman" w:cs="Times New Roman"/>
          <w:sz w:val="28"/>
          <w:szCs w:val="28"/>
        </w:rPr>
        <w:t>(Башмакова Т</w:t>
      </w:r>
      <w:r w:rsidR="00BD794D">
        <w:rPr>
          <w:rFonts w:ascii="Times New Roman" w:eastAsia="Calibri" w:hAnsi="Times New Roman" w:cs="Times New Roman"/>
          <w:sz w:val="28"/>
          <w:szCs w:val="28"/>
        </w:rPr>
        <w:t>.И.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Развиваем речь через игру</w:t>
      </w:r>
      <w:r w:rsidR="009605FD">
        <w:rPr>
          <w:rFonts w:ascii="Times New Roman" w:eastAsia="Calibri" w:hAnsi="Times New Roman" w:cs="Times New Roman"/>
          <w:sz w:val="28"/>
          <w:szCs w:val="28"/>
        </w:rPr>
        <w:t>» (Костенко Л.Г.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Речевые игры и упражнения для старших дошкольников</w:t>
      </w:r>
      <w:r w:rsidRPr="00486053">
        <w:rPr>
          <w:rFonts w:ascii="Times New Roman" w:eastAsia="Calibri" w:hAnsi="Times New Roman" w:cs="Times New Roman"/>
          <w:sz w:val="28"/>
          <w:szCs w:val="28"/>
        </w:rPr>
        <w:t>» (Тепляшина Т.П.),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В игры играем –речь развиваем</w:t>
      </w:r>
      <w:r w:rsidRPr="00486053">
        <w:rPr>
          <w:rFonts w:ascii="Times New Roman" w:eastAsia="Calibri" w:hAnsi="Times New Roman" w:cs="Times New Roman"/>
          <w:sz w:val="28"/>
          <w:szCs w:val="28"/>
        </w:rPr>
        <w:t>»</w:t>
      </w:r>
      <w:r w:rsidR="009605FD">
        <w:rPr>
          <w:rFonts w:ascii="Times New Roman" w:eastAsia="Calibri" w:hAnsi="Times New Roman" w:cs="Times New Roman"/>
          <w:sz w:val="28"/>
          <w:szCs w:val="28"/>
        </w:rPr>
        <w:t>(</w:t>
      </w:r>
      <w:r w:rsidRPr="00486053">
        <w:rPr>
          <w:rFonts w:ascii="Times New Roman" w:eastAsia="Calibri" w:hAnsi="Times New Roman" w:cs="Times New Roman"/>
          <w:sz w:val="28"/>
          <w:szCs w:val="28"/>
        </w:rPr>
        <w:t xml:space="preserve">Лещина </w:t>
      </w:r>
      <w:r w:rsidR="009605FD">
        <w:rPr>
          <w:rFonts w:ascii="Times New Roman" w:eastAsia="Calibri" w:hAnsi="Times New Roman" w:cs="Times New Roman"/>
          <w:sz w:val="28"/>
          <w:szCs w:val="28"/>
        </w:rPr>
        <w:t>Ю.И.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Особенности речевого развития ребёнка раннего возраста</w:t>
      </w:r>
      <w:r w:rsidR="009605FD">
        <w:rPr>
          <w:rFonts w:ascii="Times New Roman" w:eastAsia="Calibri" w:hAnsi="Times New Roman" w:cs="Times New Roman"/>
          <w:sz w:val="28"/>
          <w:szCs w:val="28"/>
        </w:rPr>
        <w:t>» (Киктева Е.В.</w:t>
      </w:r>
      <w:r w:rsidRPr="00486053">
        <w:rPr>
          <w:rFonts w:ascii="Times New Roman" w:eastAsia="Calibri" w:hAnsi="Times New Roman" w:cs="Times New Roman"/>
          <w:sz w:val="28"/>
          <w:szCs w:val="28"/>
        </w:rPr>
        <w:t>),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>Книги детям читаем-речь развиваем</w:t>
      </w:r>
      <w:r w:rsidRPr="00486053">
        <w:rPr>
          <w:rFonts w:ascii="Times New Roman" w:eastAsia="Calibri" w:hAnsi="Times New Roman" w:cs="Times New Roman"/>
          <w:sz w:val="28"/>
          <w:szCs w:val="28"/>
        </w:rPr>
        <w:t xml:space="preserve">» (Макарова И.В.), </w:t>
      </w:r>
      <w:r w:rsidR="009605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605FD" w:rsidRPr="009605FD">
        <w:rPr>
          <w:rFonts w:ascii="Times New Roman" w:eastAsia="Calibri" w:hAnsi="Times New Roman" w:cs="Times New Roman"/>
          <w:sz w:val="28"/>
          <w:szCs w:val="28"/>
        </w:rPr>
        <w:t xml:space="preserve">Как привить любовь к книгам </w:t>
      </w:r>
      <w:r w:rsidR="009605FD">
        <w:rPr>
          <w:rFonts w:ascii="Times New Roman" w:eastAsia="Calibri" w:hAnsi="Times New Roman" w:cs="Times New Roman"/>
          <w:sz w:val="28"/>
          <w:szCs w:val="28"/>
        </w:rPr>
        <w:t>« (Павленко Т.М.)«Музыкальные  лого</w:t>
      </w:r>
      <w:r w:rsidRPr="00486053">
        <w:rPr>
          <w:rFonts w:ascii="Times New Roman" w:eastAsia="Calibri" w:hAnsi="Times New Roman" w:cs="Times New Roman"/>
          <w:sz w:val="28"/>
          <w:szCs w:val="28"/>
        </w:rPr>
        <w:t>ритмические   игры для  дошкольников» (Дей</w:t>
      </w:r>
      <w:r w:rsidR="009605FD">
        <w:rPr>
          <w:rFonts w:ascii="Times New Roman" w:eastAsia="Calibri" w:hAnsi="Times New Roman" w:cs="Times New Roman"/>
          <w:sz w:val="28"/>
          <w:szCs w:val="28"/>
        </w:rPr>
        <w:t>некина М.Г.), «Развиваем двига</w:t>
      </w:r>
      <w:r w:rsidRPr="00486053">
        <w:rPr>
          <w:rFonts w:ascii="Times New Roman" w:eastAsia="Calibri" w:hAnsi="Times New Roman" w:cs="Times New Roman"/>
          <w:sz w:val="28"/>
          <w:szCs w:val="28"/>
        </w:rPr>
        <w:t>тельную активность детей» (Нестеренко М.И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r w:rsidR="00322BBA" w:rsidRPr="00322BBA">
        <w:rPr>
          <w:rFonts w:ascii="Times New Roman" w:eastAsia="Calibri" w:hAnsi="Times New Roman" w:cs="Times New Roman"/>
          <w:sz w:val="28"/>
          <w:szCs w:val="28"/>
        </w:rPr>
        <w:t>«Как развивать речь у малышей»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 (Свирина Н.Ю.), </w:t>
      </w:r>
      <w:r w:rsidR="00322BBA" w:rsidRPr="00322BBA">
        <w:rPr>
          <w:rFonts w:ascii="Times New Roman" w:eastAsia="Calibri" w:hAnsi="Times New Roman" w:cs="Times New Roman"/>
          <w:sz w:val="28"/>
          <w:szCs w:val="28"/>
        </w:rPr>
        <w:t>«Домашняя игротека»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 (Рудова Е.Н.), </w:t>
      </w:r>
      <w:r w:rsidR="00322BBA" w:rsidRPr="00322BBA">
        <w:rPr>
          <w:rFonts w:ascii="Times New Roman" w:eastAsia="Calibri" w:hAnsi="Times New Roman" w:cs="Times New Roman"/>
          <w:sz w:val="28"/>
          <w:szCs w:val="28"/>
        </w:rPr>
        <w:t>«Речевые игры для старших дошкольников»</w:t>
      </w:r>
      <w:r w:rsidR="00322BBA">
        <w:rPr>
          <w:rFonts w:ascii="Times New Roman" w:eastAsia="Calibri" w:hAnsi="Times New Roman" w:cs="Times New Roman"/>
          <w:sz w:val="28"/>
          <w:szCs w:val="28"/>
        </w:rPr>
        <w:t xml:space="preserve"> (Середа А.А.).</w:t>
      </w:r>
    </w:p>
    <w:p w:rsidR="00486053" w:rsidRPr="00486053" w:rsidRDefault="00486053" w:rsidP="0048605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86053">
        <w:rPr>
          <w:rFonts w:ascii="Times New Roman" w:eastAsia="Calibri" w:hAnsi="Times New Roman" w:cs="Times New Roman"/>
          <w:sz w:val="28"/>
          <w:szCs w:val="28"/>
        </w:rPr>
        <w:t>Эти мероприятия  расширили  знания  педагогов  о  развитии  речи  и   твор- ческих  способностей  дошкольников, позволили показать значимость, раск- рыть разнообразные формы работы по  речевому развитию в  ДОУ.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 семинарах, педчасах, проводимых в ДОУ  принимали участие все педаго- ги. Они выступали с  материалами  на заседаниях, делились своими планами, опытом работы по своему направлению, вносили  рекомендации.</w:t>
      </w:r>
    </w:p>
    <w:p w:rsidR="00486053" w:rsidRPr="00486053" w:rsidRDefault="00486053" w:rsidP="00486053">
      <w:pPr>
        <w:shd w:val="clear" w:color="auto" w:fill="FFFFFF"/>
        <w:suppressAutoHyphens/>
        <w:spacing w:after="0" w:line="240" w:lineRule="auto"/>
        <w:ind w:right="15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активно учас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твовали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2C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межрегиональных</w:t>
      </w:r>
      <w:r w:rsidR="001A0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научно- практических конференциях («Информационные технологии в образовании»), Всероссийских форумах («Воспитаем здорового ребёнка»), национальных проектах («Укрепление общественного здоровья»), участвуют сами и совместно с детьми в конкурсных мероприятиях районного и всероссийского масштаба по изучению с детьми ПДД, </w:t>
      </w:r>
      <w:r w:rsid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изготовлению поделок. </w:t>
      </w:r>
      <w:r w:rsidR="00951D95">
        <w:rPr>
          <w:rFonts w:ascii="Times New Roman" w:eastAsia="Times New Roman" w:hAnsi="Times New Roman" w:cs="Times New Roman"/>
          <w:sz w:val="28"/>
          <w:szCs w:val="28"/>
          <w:lang w:eastAsia="ar-SA"/>
        </w:rPr>
        <w:t>Хочу отметить воспитателя Дрогачёву Л.В</w:t>
      </w:r>
      <w:r w:rsidR="005A60CC">
        <w:rPr>
          <w:rFonts w:ascii="Times New Roman" w:eastAsia="Times New Roman" w:hAnsi="Times New Roman" w:cs="Times New Roman"/>
          <w:sz w:val="28"/>
          <w:szCs w:val="28"/>
          <w:lang w:eastAsia="ar-SA"/>
        </w:rPr>
        <w:t>., которая активно участвовала</w:t>
      </w:r>
      <w:r w:rsidR="00951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Всероссийских олимпиадах: «Адаптация ребёнка к условиям детского сада», «Профилактика и коррекция детской агрессии», «Дидактические игры как средство развития дошкольников». 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Грамотами отдела образования Администрации Егорлыкского района  по итогам районного творческого конкурса для воспитанников и их родителей «Новогоднее чудо» были награждены воспитанники: подготовительной группы Рыбинцев Алексей в номинации «Самая оригинальная ёлка»- 1 место, старшей группы Бондаренко Дмитрий в номинации «Креативный валенок»- 1 место, ОСП МБДОУ детского сада №7- детский сад «Росинка» Яськов Александр в той же номинации- 2 место, в номинации «Лучший символ года» воспитанница средней группы Пустоветова София- 1 место, 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ОСП МБДОУ детского сада №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FB6" w:rsidRPr="00017FB6">
        <w:rPr>
          <w:rFonts w:ascii="Times New Roman" w:eastAsia="Times New Roman" w:hAnsi="Times New Roman" w:cs="Times New Roman"/>
          <w:sz w:val="28"/>
          <w:szCs w:val="28"/>
          <w:lang w:eastAsia="ar-SA"/>
        </w:rPr>
        <w:t>7- детский сад «Росинка» Фирсов Владимир- 3 место.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районном дистанционном конкурсе «Волшебный сундучок осени»  1 место заняла Захарова Катя в номинации «Дивная открытка», 1 место Б</w:t>
      </w:r>
      <w:r w:rsidR="00951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рикалов </w:t>
      </w:r>
      <w:r w:rsidR="00322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</w:t>
      </w:r>
      <w:r w:rsidR="00951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номинации «Мастерская природы».</w:t>
      </w:r>
    </w:p>
    <w:p w:rsidR="00A778E4" w:rsidRPr="00A778E4" w:rsidRDefault="00486053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778E4"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перспективным планом контроля на 2020-2021 учебный год, на основа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приказа №  222 от 30.10.2020г</w:t>
      </w:r>
      <w:r w:rsidR="00A778E4"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детском саду была проведена проверка с  целью совершенствования эффективности воспитательно-образовательной работы в ДОУ по речевому развитию дошкольников посредствам инновационных технологий.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проводимого тематического контроля, были изучены следующие вопросы: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обследование уровня развития речи детей;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оценка профессионального мастерства воспитателя;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условий в ДОУ;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планирование работы в детском саду;</w:t>
      </w:r>
    </w:p>
    <w:p w:rsidR="00A778E4" w:rsidRP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взаимодействий учителя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логопеда и воспитателей в коррекционной работе с дошкольниками;</w:t>
      </w:r>
    </w:p>
    <w:p w:rsidR="00A778E4" w:rsidRDefault="00A778E4" w:rsidP="00A778E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E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с родителями.</w:t>
      </w:r>
    </w:p>
    <w:p w:rsidR="00486053" w:rsidRPr="00486053" w:rsidRDefault="00486053" w:rsidP="00486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что:</w:t>
      </w:r>
    </w:p>
    <w:p w:rsidR="00486053" w:rsidRPr="0026614B" w:rsidRDefault="00486053" w:rsidP="0048605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 работы по обозначенной  теме  положены временные  требования к образовательным стандартам, концептуальные положения программы «От </w:t>
      </w:r>
      <w:r w:rsidR="00266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</w:t>
      </w:r>
      <w:r w:rsidRPr="002661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до школы»</w:t>
      </w:r>
      <w:r w:rsidR="00FD4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Н.Е.Веракса и методика 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r w:rsidR="00FD4148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В.В.Гербовой  «Развитие речи», «Приобщение к художественной литературе</w:t>
      </w:r>
      <w:r w:rsidRPr="0026614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86053" w:rsidRPr="00486053" w:rsidRDefault="00486053" w:rsidP="0048605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наблюдения и анализа занятий,</w:t>
      </w:r>
      <w:r w:rsidR="00FD4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организованных с детьми по развитию речи и грамоте</w:t>
      </w:r>
      <w:r w:rsidR="00D77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отметить, что дети старшего </w:t>
      </w:r>
      <w:r w:rsidR="00D773F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 возраста имеют зна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навыки для</w:t>
      </w:r>
      <w:r w:rsidR="00D77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свободного общения со взрослыми и детьми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, владеют конструктивными способами и средствами взаимодействия с окружающими, что соответствует возрастным и программным требованиям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6053" w:rsidRDefault="00486053" w:rsidP="0048605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Воспитатели планируют  и проводят индивидуальную работу с детьми   для более полного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усвоения планируемого материала, закрепляют его в ходе режимных моментов. Педагоги используют в работе по развитию речи современные образовательные технологии.</w:t>
      </w:r>
    </w:p>
    <w:p w:rsidR="00B46AD7" w:rsidRDefault="00B46AD7" w:rsidP="00B46AD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Ведётся систематическая работа учителя</w:t>
      </w:r>
      <w:r w:rsidR="008F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логопеда Москвич С.В.  с воспитателями по </w:t>
      </w:r>
      <w:r w:rsidRP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кционной работе с дошкольниками.</w:t>
      </w:r>
    </w:p>
    <w:p w:rsidR="00B46AD7" w:rsidRPr="00486053" w:rsidRDefault="00B46AD7" w:rsidP="00B46AD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группах созданы условия для речевой деятельности детей: организуются дидактические и сюжетно-ролевые игры, групповые и индивидуальные беседы, накоплен  наглядный материал, созданы электронные методические копилки с презентациями, видеоуроками и интерактивными играми по развитию речи детей.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МБДОУ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азработаны буклеты, листовки, стенгазеты согласно плану работы.</w:t>
      </w:r>
    </w:p>
    <w:p w:rsidR="0094412A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Ежемесячно  педагоги  офо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рмляли  информацию на  сайт ДОУ, хотелось бы отметить воспитателя П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авленко Т.М., которая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предоставляла 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разнообразную информацию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12A">
        <w:rPr>
          <w:rFonts w:ascii="Times New Roman" w:eastAsia="Times New Roman" w:hAnsi="Times New Roman" w:cs="Times New Roman"/>
          <w:sz w:val="28"/>
          <w:szCs w:val="28"/>
          <w:lang w:eastAsia="ar-SA"/>
        </w:rPr>
        <w:t>(буклет для родителей, консультации, презентации, конспекты занятий и др.)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6053" w:rsidRPr="00AB5486" w:rsidRDefault="0094412A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 с  родителями</w:t>
      </w:r>
      <w:r w:rsidR="001B6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проходила в особом режиме в связи с угрозой распространения короновирусной инфекции </w:t>
      </w:r>
      <w:r w:rsidR="001B66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1B6630" w:rsidRPr="001B6630">
        <w:rPr>
          <w:rFonts w:ascii="Times New Roman" w:eastAsia="Times New Roman" w:hAnsi="Times New Roman" w:cs="Times New Roman"/>
          <w:sz w:val="28"/>
          <w:szCs w:val="28"/>
          <w:lang w:eastAsia="ar-SA"/>
        </w:rPr>
        <w:t>-19</w:t>
      </w:r>
      <w:r w:rsidR="001B6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Консультации и родительские собрания проходили дистанционно, используя родительские групп в мессенджере </w:t>
      </w:r>
      <w:r w:rsidR="00AB54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WhatsApp</w:t>
      </w:r>
      <w:r w:rsidR="00AB5486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 нарушая тради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>ций чествования родителей- помощ</w:t>
      </w:r>
      <w:r w:rsidR="00AB548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ников в</w:t>
      </w:r>
      <w:r w:rsidR="00AB5486" w:rsidRPr="00AB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торжественной обстановке, в кабинете у заведующего МБДОУ  были вручены поделки «Рог изобилия», как символ благосостояния семьи.</w:t>
      </w:r>
    </w:p>
    <w:p w:rsidR="00486053" w:rsidRPr="00486053" w:rsidRDefault="00486053" w:rsidP="0048605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Таким образом, вся запланированная  методическая раб</w:t>
      </w:r>
      <w:r w:rsidR="00B46AD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ота   за первое полуго- дие 2020 – 2021</w:t>
      </w:r>
      <w:r w:rsidRPr="00486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выполнена.</w:t>
      </w:r>
    </w:p>
    <w:p w:rsidR="00AC734F" w:rsidRPr="00AC734F" w:rsidRDefault="00AC734F" w:rsidP="00AC73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734F" w:rsidRPr="00AC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C0" w:rsidRDefault="00F76EC0" w:rsidP="00AC734F">
      <w:pPr>
        <w:spacing w:after="0" w:line="240" w:lineRule="auto"/>
      </w:pPr>
      <w:r>
        <w:separator/>
      </w:r>
    </w:p>
  </w:endnote>
  <w:endnote w:type="continuationSeparator" w:id="0">
    <w:p w:rsidR="00F76EC0" w:rsidRDefault="00F76EC0" w:rsidP="00AC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C0" w:rsidRDefault="00F76EC0" w:rsidP="00AC734F">
      <w:pPr>
        <w:spacing w:after="0" w:line="240" w:lineRule="auto"/>
      </w:pPr>
      <w:r>
        <w:separator/>
      </w:r>
    </w:p>
  </w:footnote>
  <w:footnote w:type="continuationSeparator" w:id="0">
    <w:p w:rsidR="00F76EC0" w:rsidRDefault="00F76EC0" w:rsidP="00AC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614"/>
    <w:multiLevelType w:val="hybridMultilevel"/>
    <w:tmpl w:val="4B9E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F"/>
    <w:rsid w:val="00017FB6"/>
    <w:rsid w:val="00066D7A"/>
    <w:rsid w:val="001A02C7"/>
    <w:rsid w:val="001B6630"/>
    <w:rsid w:val="001D640B"/>
    <w:rsid w:val="0026614B"/>
    <w:rsid w:val="002C28D9"/>
    <w:rsid w:val="00322BBA"/>
    <w:rsid w:val="00486053"/>
    <w:rsid w:val="005A60CC"/>
    <w:rsid w:val="00665691"/>
    <w:rsid w:val="00865682"/>
    <w:rsid w:val="008F5CDA"/>
    <w:rsid w:val="0094412A"/>
    <w:rsid w:val="00951D95"/>
    <w:rsid w:val="009605FD"/>
    <w:rsid w:val="00A778E4"/>
    <w:rsid w:val="00AB5486"/>
    <w:rsid w:val="00AC734F"/>
    <w:rsid w:val="00B109D8"/>
    <w:rsid w:val="00B46AD7"/>
    <w:rsid w:val="00B82C92"/>
    <w:rsid w:val="00BB176F"/>
    <w:rsid w:val="00BD794D"/>
    <w:rsid w:val="00CB4527"/>
    <w:rsid w:val="00D773F7"/>
    <w:rsid w:val="00F76EC0"/>
    <w:rsid w:val="00FA16A7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34F"/>
  </w:style>
  <w:style w:type="paragraph" w:styleId="a5">
    <w:name w:val="footer"/>
    <w:basedOn w:val="a"/>
    <w:link w:val="a6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34F"/>
  </w:style>
  <w:style w:type="paragraph" w:styleId="a7">
    <w:name w:val="Balloon Text"/>
    <w:basedOn w:val="a"/>
    <w:link w:val="a8"/>
    <w:uiPriority w:val="99"/>
    <w:semiHidden/>
    <w:unhideWhenUsed/>
    <w:rsid w:val="00C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34F"/>
  </w:style>
  <w:style w:type="paragraph" w:styleId="a5">
    <w:name w:val="footer"/>
    <w:basedOn w:val="a"/>
    <w:link w:val="a6"/>
    <w:uiPriority w:val="99"/>
    <w:unhideWhenUsed/>
    <w:rsid w:val="00AC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34F"/>
  </w:style>
  <w:style w:type="paragraph" w:styleId="a7">
    <w:name w:val="Balloon Text"/>
    <w:basedOn w:val="a"/>
    <w:link w:val="a8"/>
    <w:uiPriority w:val="99"/>
    <w:semiHidden/>
    <w:unhideWhenUsed/>
    <w:rsid w:val="00C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2021-01-19T09:33:00Z</cp:lastPrinted>
  <dcterms:created xsi:type="dcterms:W3CDTF">2021-01-11T12:51:00Z</dcterms:created>
  <dcterms:modified xsi:type="dcterms:W3CDTF">2021-01-19T09:36:00Z</dcterms:modified>
</cp:coreProperties>
</file>