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B7" w:rsidRDefault="00BC78B7" w:rsidP="00365C3A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_GoBack"/>
      <w:bookmarkEnd w:id="0"/>
    </w:p>
    <w:p w:rsidR="00BC78B7" w:rsidRDefault="00171FBD" w:rsidP="00365C3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C78B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Консультация </w:t>
      </w:r>
      <w:r w:rsidR="00365C3A">
        <w:rPr>
          <w:rFonts w:ascii="Times New Roman" w:hAnsi="Times New Roman" w:cs="Times New Roman"/>
          <w:b/>
          <w:color w:val="FF0000"/>
          <w:sz w:val="56"/>
          <w:szCs w:val="56"/>
        </w:rPr>
        <w:t>для родителей «</w:t>
      </w:r>
      <w:r w:rsidR="00BC78B7">
        <w:rPr>
          <w:rFonts w:ascii="Times New Roman" w:hAnsi="Times New Roman" w:cs="Times New Roman"/>
          <w:b/>
          <w:color w:val="FF0000"/>
          <w:sz w:val="56"/>
          <w:szCs w:val="56"/>
        </w:rPr>
        <w:t>Осторожно клещи</w:t>
      </w:r>
      <w:r w:rsidR="00365C3A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BC78B7" w:rsidRPr="00365C3A" w:rsidRDefault="00365C3A" w:rsidP="00365C3A">
      <w:pPr>
        <w:spacing w:after="0" w:line="240" w:lineRule="auto"/>
        <w:ind w:left="-1134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5C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Подготовил воспитатель: </w:t>
      </w:r>
      <w:proofErr w:type="spellStart"/>
      <w:r w:rsidRPr="00365C3A">
        <w:rPr>
          <w:rFonts w:ascii="Times New Roman" w:hAnsi="Times New Roman" w:cs="Times New Roman"/>
          <w:b/>
          <w:color w:val="FF0000"/>
          <w:sz w:val="28"/>
          <w:szCs w:val="28"/>
        </w:rPr>
        <w:t>Коломыцева</w:t>
      </w:r>
      <w:proofErr w:type="spellEnd"/>
      <w:r w:rsidRPr="00365C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И.В.</w:t>
      </w:r>
      <w:r w:rsidR="00BC78B7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7216" behindDoc="1" locked="0" layoutInCell="1" allowOverlap="1" wp14:anchorId="604B0CB1" wp14:editId="3A32C761">
            <wp:simplePos x="0" y="0"/>
            <wp:positionH relativeFrom="column">
              <wp:posOffset>-3810</wp:posOffset>
            </wp:positionH>
            <wp:positionV relativeFrom="paragraph">
              <wp:posOffset>646430</wp:posOffset>
            </wp:positionV>
            <wp:extent cx="5934075" cy="6248400"/>
            <wp:effectExtent l="0" t="0" r="9525" b="0"/>
            <wp:wrapThrough wrapText="bothSides">
              <wp:wrapPolygon edited="0">
                <wp:start x="0" y="0"/>
                <wp:lineTo x="0" y="21534"/>
                <wp:lineTo x="21565" y="21534"/>
                <wp:lineTo x="215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C3A" w:rsidRDefault="00365C3A" w:rsidP="00365C3A">
      <w:pPr>
        <w:spacing w:after="0" w:line="240" w:lineRule="auto"/>
        <w:ind w:left="-1134"/>
      </w:pPr>
    </w:p>
    <w:p w:rsidR="00171FBD" w:rsidRPr="00BC78B7" w:rsidRDefault="00171FBD" w:rsidP="00365C3A">
      <w:pPr>
        <w:spacing w:after="0" w:line="240" w:lineRule="auto"/>
        <w:ind w:left="-1134" w:firstLine="993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В несчастных случаях с детьми всегда виноват взрослый.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Обучение детей безопасному поведению во многом зависит от вас.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Приучайте ребёнка к неукоснительному выполнению определенных правил.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Осторожно: КЛЕЩИ!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C наступлением первых, по настоящему, теплых майских дней после бесконечной зимы, вызывает вполне естественное желание пообщаться с пробуждающейся природой, подышать пьянящими ароматами весеннего леса. Все бы хорошо, но посещение леса весной и в начале лета сопряжено с высоким риском быть укушенным клещом, а это чревато заражением такой опасной болезнью, как клещевой </w:t>
      </w:r>
      <w:proofErr w:type="gramStart"/>
      <w:r w:rsidRPr="00BC78B7">
        <w:rPr>
          <w:rFonts w:ascii="Times New Roman" w:hAnsi="Times New Roman" w:cs="Times New Roman"/>
          <w:sz w:val="28"/>
          <w:szCs w:val="28"/>
        </w:rPr>
        <w:t>энцефалит..</w:t>
      </w:r>
      <w:proofErr w:type="gramEnd"/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Как происходит заражение Клещами: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</w:t>
      </w:r>
      <w:r w:rsidR="00BC78B7">
        <w:rPr>
          <w:rFonts w:ascii="Times New Roman" w:hAnsi="Times New Roman" w:cs="Times New Roman"/>
          <w:sz w:val="28"/>
          <w:szCs w:val="28"/>
        </w:rPr>
        <w:t xml:space="preserve"> </w:t>
      </w:r>
      <w:r w:rsidRPr="00BC78B7">
        <w:rPr>
          <w:rFonts w:ascii="Times New Roman" w:hAnsi="Times New Roman" w:cs="Times New Roman"/>
          <w:sz w:val="28"/>
          <w:szCs w:val="28"/>
        </w:rPr>
        <w:t>Слюна клеща содержит обезболивающее вещество, поэтому укус его безболезнен,</w:t>
      </w:r>
      <w:r w:rsidR="00BC78B7">
        <w:rPr>
          <w:rFonts w:ascii="Times New Roman" w:hAnsi="Times New Roman" w:cs="Times New Roman"/>
          <w:sz w:val="28"/>
          <w:szCs w:val="28"/>
        </w:rPr>
        <w:t xml:space="preserve"> </w:t>
      </w:r>
      <w:r w:rsidRPr="00BC78B7">
        <w:rPr>
          <w:rFonts w:ascii="Times New Roman" w:hAnsi="Times New Roman" w:cs="Times New Roman"/>
          <w:sz w:val="28"/>
          <w:szCs w:val="28"/>
        </w:rPr>
        <w:t xml:space="preserve">и длительное время незаметен.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BC78B7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Лучшая защита от клещей — это соблюдение техники безопасности: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 w:rsidRPr="00BC78B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C78B7">
        <w:rPr>
          <w:rFonts w:ascii="Times New Roman" w:hAnsi="Times New Roman" w:cs="Times New Roman"/>
          <w:sz w:val="28"/>
          <w:szCs w:val="28"/>
        </w:rPr>
        <w:t xml:space="preserve"> количество клещей)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3. Ноги должны быть полностью прикрыты (не рекомендуются шорты)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4. Спортивные штаны, трико (желательно с гладкой поверхностью) должны быть заправлены в носки.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5. Обязательно наличие головного убора (кепка, платок)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6. Длинные волосы желательно спрятать под головной убор.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7. После похода по лесу, необходимо проверить (стряхнуть) как верхнюю одежду, так и нижнее бельё.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8. Осмотреть всё тело.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lastRenderedPageBreak/>
        <w:t xml:space="preserve">Если вас или ребенка укусил клещ, постарайтесь как можно скорее обратиться в </w:t>
      </w:r>
      <w:proofErr w:type="spellStart"/>
      <w:r w:rsidRPr="00BC78B7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BC78B7">
        <w:rPr>
          <w:rFonts w:ascii="Times New Roman" w:hAnsi="Times New Roman" w:cs="Times New Roman"/>
          <w:sz w:val="28"/>
          <w:szCs w:val="28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BC78B7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BC78B7">
        <w:rPr>
          <w:rFonts w:ascii="Times New Roman" w:hAnsi="Times New Roman" w:cs="Times New Roman"/>
          <w:sz w:val="28"/>
          <w:szCs w:val="28"/>
        </w:rPr>
        <w:t>, где «агрессора» исследуют на носительство возбудителя.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  Как удалить присосавшегося клеща в домашних условиях?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1. Тело клеща осторожно смазывают маслом, и оставляют на 15-20 минут  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2. Затем необходимо сделать из прочной нити петлю и затянуть ее у основания хоботка клеща.  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  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4. Место укуса необходимо смазать 70% спиртом, 5% йодом, зеленкой или одеколоном.  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  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  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7. После контакта с клещами обязательно вымыть руки с мылом.  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>8. Для определения зараженности клеща необходимо (в пузырьке, банке) доставить его в лабораторию.</w:t>
      </w:r>
    </w:p>
    <w:p w:rsidR="00171FBD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81AC1" w:rsidRPr="00BC78B7" w:rsidRDefault="00171FBD" w:rsidP="00365C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C78B7">
        <w:rPr>
          <w:rFonts w:ascii="Times New Roman" w:hAnsi="Times New Roman" w:cs="Times New Roman"/>
          <w:sz w:val="28"/>
          <w:szCs w:val="28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BC78B7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BC78B7">
        <w:rPr>
          <w:rFonts w:ascii="Times New Roman" w:hAnsi="Times New Roman" w:cs="Times New Roman"/>
          <w:sz w:val="28"/>
          <w:szCs w:val="28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sectPr w:rsidR="00281AC1" w:rsidRPr="00BC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BD"/>
    <w:rsid w:val="00171FBD"/>
    <w:rsid w:val="00281AC1"/>
    <w:rsid w:val="00365C3A"/>
    <w:rsid w:val="00B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8F5AC-CE8E-4EB2-8D35-D547B3C1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Учетная запись Майкрософт</cp:lastModifiedBy>
  <cp:revision>5</cp:revision>
  <cp:lastPrinted>2024-05-21T19:10:00Z</cp:lastPrinted>
  <dcterms:created xsi:type="dcterms:W3CDTF">2016-05-23T17:47:00Z</dcterms:created>
  <dcterms:modified xsi:type="dcterms:W3CDTF">2024-05-21T19:11:00Z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628844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