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7B" w:rsidRDefault="00E81A7B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  <w:r>
        <w:rPr>
          <w:rStyle w:val="c15"/>
          <w:b/>
          <w:bCs/>
          <w:color w:val="000000"/>
          <w:sz w:val="36"/>
          <w:szCs w:val="36"/>
        </w:rPr>
        <w:t>Консультация для родителей:</w:t>
      </w:r>
    </w:p>
    <w:p w:rsidR="00E81A7B" w:rsidRDefault="00E81A7B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  <w:r>
        <w:rPr>
          <w:rStyle w:val="c15"/>
          <w:b/>
          <w:bCs/>
          <w:color w:val="000000"/>
          <w:sz w:val="36"/>
          <w:szCs w:val="36"/>
        </w:rPr>
        <w:t>«Учим детей любить родину»</w:t>
      </w:r>
    </w:p>
    <w:p w:rsidR="00E81A7B" w:rsidRPr="001014FC" w:rsidRDefault="001014FC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color w:val="000000"/>
          <w:sz w:val="22"/>
          <w:szCs w:val="22"/>
        </w:rPr>
      </w:pPr>
      <w:r>
        <w:rPr>
          <w:rStyle w:val="c15"/>
          <w:rFonts w:ascii="Monotype Corsiva" w:hAnsi="Monotype Corsiva"/>
          <w:b/>
          <w:bCs/>
          <w:color w:val="000000"/>
          <w:sz w:val="36"/>
          <w:szCs w:val="36"/>
        </w:rPr>
        <w:t xml:space="preserve">                                               </w:t>
      </w:r>
      <w:r w:rsidR="00E81A7B" w:rsidRPr="001014FC">
        <w:rPr>
          <w:rStyle w:val="c15"/>
          <w:rFonts w:ascii="Monotype Corsiva" w:hAnsi="Monotype Corsiva"/>
          <w:b/>
          <w:bCs/>
          <w:color w:val="000000"/>
          <w:sz w:val="36"/>
          <w:szCs w:val="36"/>
        </w:rPr>
        <w:t>Подготовил воспитатель: Коломыцева И.В.</w:t>
      </w:r>
      <w:bookmarkStart w:id="0" w:name="_GoBack"/>
      <w:bookmarkEnd w:id="0"/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последнее время детям проще говорить на интеллектуальные темы: они уверенно рассказывают о том, какие функции выполняет сотовый телефон, о компьютерных играх, гордятся знанием букв. К сожалению, у современных детей отстаёт развитие социальных эмоций, сопереживания и сочувствия, эстетических переживаний (любовь к родному краю умение видеть и чувствовать красоту природы, желание заботиться о растениях и животных родного края).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Возможно, взрослые мало говорят с ребёнком о родной природе, наблюдают за изменениями в ней, рассуждают о том, что значит любить её и заботиться о ней. Между тем расширение представлений о родной природе- основа для воспитания у детей чувства любви к Родине, формирования активной жизненной позиции.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Постарайтесь почаще обращать внимание на временные изменения в природе. Наблюдения, исследования в природе формируют у ребёнка чувство ответственности за сохранение природы родного края. Необходимо дать ребёнку понять: природа- это дом, в котором он живёт каждый день. Её красота, многообразие животных и растений зависят и от нашего отношения ко всему живому.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Расскажите ребёнку о том, что место, где человек родился и вырос, где живут его родители, называется Родина. Обратите его внимание на то, что слова «Родина», «родители», «родные», «родился» - похожи друг на друга.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отечество, почему Россия для нас матушка, какая страна для человека дороже всего на свете?  </w:t>
      </w:r>
    </w:p>
    <w:p w:rsidR="00E81A7B" w:rsidRDefault="00E81A7B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48"/>
          <w:szCs w:val="48"/>
        </w:rPr>
        <w:t>«Наше отечество»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 отечество, наша Родина – матушка Россия. Отечеством мы зовём Россию потому, что в ней жили наши отцы и деды наши. Родиной мы зовём её потому, что в ней мы родились, в ней говорят родным нам языком и всё в ней для нас родное, а матерью – потому, что она вскормила нас своим хлебом, вспоила своими водами, выучила своему языку, как мать, защищает и бережёт нас от всяких врагов…  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есть на свете и кроме России всяких хороших государств земель, но одна у человека родная мать, одна у него и Родина.</w:t>
      </w:r>
    </w:p>
    <w:p w:rsidR="00E81A7B" w:rsidRDefault="00E81A7B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48"/>
          <w:szCs w:val="48"/>
        </w:rPr>
        <w:t>«Символ России»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Расскажите ребёнку, что многие русские люди, когда говорят о своей Родине, вспоминают одно очень красивое дерево. Предложите детям послушать загадку и отгадать, о каком дереве в ней говорится:</w:t>
      </w:r>
    </w:p>
    <w:p w:rsidR="00E81A7B" w:rsidRDefault="00E81A7B" w:rsidP="00E81A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Разбежались по опушке</w:t>
      </w:r>
    </w:p>
    <w:p w:rsidR="00E81A7B" w:rsidRDefault="00E81A7B" w:rsidP="00E81A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белых платьицах подружки.</w:t>
      </w:r>
    </w:p>
    <w:p w:rsidR="00E81A7B" w:rsidRDefault="00E81A7B" w:rsidP="00E81A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Косы распустили, ветки опустили.</w:t>
      </w:r>
    </w:p>
    <w:p w:rsidR="00E81A7B" w:rsidRDefault="00E81A7B" w:rsidP="00E81A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Жёлтые листочки косы украшают</w:t>
      </w:r>
    </w:p>
    <w:p w:rsidR="00E81A7B" w:rsidRDefault="00E81A7B" w:rsidP="00E81A7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И на землю тихо, тихо опадают.      (Берёза)</w:t>
      </w:r>
    </w:p>
    <w:p w:rsidR="00E81A7B" w:rsidRDefault="00E81A7B" w:rsidP="00E81A7B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прогулке рассмотрите с малышом берёзу. Спросите его, чем берёза отличается от других деревьев. Расскажите ребёнку о том, что у всех деревьев ветки с листьями смотрят вверх, а у берёзы опускаются вниз. Эти длинные опущенные вниз веточки с листьями похожи на косы девушек. Поэтому берёзу так часто называют «в белом платьице подружкой».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Прочитайте вместе с детьми и выучите </w:t>
      </w:r>
      <w:r w:rsidR="001014FC">
        <w:rPr>
          <w:rStyle w:val="c5"/>
          <w:color w:val="000000"/>
          <w:sz w:val="28"/>
          <w:szCs w:val="28"/>
        </w:rPr>
        <w:t xml:space="preserve">наизусть стихотворение   </w:t>
      </w:r>
      <w:r>
        <w:rPr>
          <w:rStyle w:val="c5"/>
          <w:color w:val="000000"/>
          <w:sz w:val="28"/>
          <w:szCs w:val="28"/>
        </w:rPr>
        <w:t>Е. Серовой «</w:t>
      </w:r>
      <w:r>
        <w:rPr>
          <w:rStyle w:val="c5"/>
          <w:i/>
          <w:iCs/>
          <w:color w:val="000000"/>
          <w:sz w:val="28"/>
          <w:szCs w:val="28"/>
        </w:rPr>
        <w:t>Родные края».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Широкие привольные родимые края…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Берёзка белоствольная любимица моя.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Стоит, как свечка белая глядит она вокруг: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Ей рожь кивает спелая, ей кланяется луг.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Кругом так славно, солнечно, куда ни поглядишь,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Над озером тихонечко колышется камыш.</w:t>
      </w:r>
    </w:p>
    <w:p w:rsidR="00E81A7B" w:rsidRDefault="00E81A7B" w:rsidP="00E81A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Плывут протокой узкою утята чередой…        </w:t>
      </w:r>
    </w:p>
    <w:p w:rsidR="00E81A7B" w:rsidRDefault="00E81A7B" w:rsidP="00E81A7B">
      <w:pPr>
        <w:pStyle w:val="c6"/>
        <w:shd w:val="clear" w:color="auto" w:fill="FFFFFF"/>
        <w:spacing w:before="0" w:beforeAutospacing="0" w:after="0" w:afterAutospacing="0"/>
        <w:ind w:hanging="12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 природу русскую, храни, читатель мой!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прочтения стихотворения побеседуйте с ребёнком. Задайте ему вопросы по содержанию стихотворения. Подобные беседы помогают ребёнку выразить своё отношение к содержанию произведения, его событиям, красоте некоторых художественных средств («берёзка… как свечка белая»,</w:t>
      </w:r>
    </w:p>
    <w:p w:rsidR="00E81A7B" w:rsidRDefault="00E81A7B" w:rsidP="00E81A7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«кланяется луг»). Кроме того, эти беседы вызывают интерес к обсуждению стихотворения, желание послушать его ещё раз. Малыш также сможет соотнести литературные факты с собственным жизненным опытом.</w:t>
      </w:r>
    </w:p>
    <w:p w:rsidR="00E81A7B" w:rsidRDefault="00E81A7B" w:rsidP="00E81A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44"/>
          <w:szCs w:val="44"/>
        </w:rPr>
        <w:t>Совет взрослым</w:t>
      </w:r>
    </w:p>
    <w:p w:rsidR="00E81A7B" w:rsidRDefault="00E81A7B" w:rsidP="00E81A7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читать стихи ребёнку выразительно. В этом случае малыш обратит внимание на средства интонационной выразительности (интонации, паузы, темп речи, сила голоса) и сам научится читать стихи наизусть, передавая свои переживания голосом и мимикой.</w:t>
      </w:r>
    </w:p>
    <w:p w:rsidR="009C4372" w:rsidRDefault="009C4372" w:rsidP="00E81A7B">
      <w:pPr>
        <w:ind w:left="-993" w:firstLine="993"/>
      </w:pPr>
    </w:p>
    <w:sectPr w:rsidR="009C4372" w:rsidSect="00284A33">
      <w:pgSz w:w="11906" w:h="16838"/>
      <w:pgMar w:top="1134" w:right="991" w:bottom="1134" w:left="993" w:header="708" w:footer="708" w:gutter="0"/>
      <w:pgBorders w:offsetFrom="page">
        <w:top w:val="vine" w:sz="24" w:space="24" w:color="385623" w:themeColor="accent6" w:themeShade="80"/>
        <w:left w:val="vine" w:sz="24" w:space="24" w:color="385623" w:themeColor="accent6" w:themeShade="80"/>
        <w:bottom w:val="vine" w:sz="24" w:space="24" w:color="385623" w:themeColor="accent6" w:themeShade="80"/>
        <w:right w:val="vin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BA"/>
    <w:rsid w:val="001014FC"/>
    <w:rsid w:val="00284A33"/>
    <w:rsid w:val="009C4372"/>
    <w:rsid w:val="00D13BBA"/>
    <w:rsid w:val="00E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1A7B"/>
  </w:style>
  <w:style w:type="paragraph" w:customStyle="1" w:styleId="c2">
    <w:name w:val="c2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A7B"/>
  </w:style>
  <w:style w:type="character" w:customStyle="1" w:styleId="c0">
    <w:name w:val="c0"/>
    <w:basedOn w:val="a0"/>
    <w:rsid w:val="00E81A7B"/>
  </w:style>
  <w:style w:type="paragraph" w:customStyle="1" w:styleId="c8">
    <w:name w:val="c8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1A7B"/>
  </w:style>
  <w:style w:type="paragraph" w:customStyle="1" w:styleId="c3">
    <w:name w:val="c3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1A7B"/>
  </w:style>
  <w:style w:type="paragraph" w:styleId="a3">
    <w:name w:val="Balloon Text"/>
    <w:basedOn w:val="a"/>
    <w:link w:val="a4"/>
    <w:uiPriority w:val="99"/>
    <w:semiHidden/>
    <w:unhideWhenUsed/>
    <w:rsid w:val="0010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1A7B"/>
  </w:style>
  <w:style w:type="paragraph" w:customStyle="1" w:styleId="c2">
    <w:name w:val="c2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A7B"/>
  </w:style>
  <w:style w:type="character" w:customStyle="1" w:styleId="c0">
    <w:name w:val="c0"/>
    <w:basedOn w:val="a0"/>
    <w:rsid w:val="00E81A7B"/>
  </w:style>
  <w:style w:type="paragraph" w:customStyle="1" w:styleId="c8">
    <w:name w:val="c8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1A7B"/>
  </w:style>
  <w:style w:type="paragraph" w:customStyle="1" w:styleId="c3">
    <w:name w:val="c3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1A7B"/>
  </w:style>
  <w:style w:type="paragraph" w:styleId="a3">
    <w:name w:val="Balloon Text"/>
    <w:basedOn w:val="a"/>
    <w:link w:val="a4"/>
    <w:uiPriority w:val="99"/>
    <w:semiHidden/>
    <w:unhideWhenUsed/>
    <w:rsid w:val="0010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Оля</cp:lastModifiedBy>
  <cp:revision>5</cp:revision>
  <cp:lastPrinted>2024-04-15T17:22:00Z</cp:lastPrinted>
  <dcterms:created xsi:type="dcterms:W3CDTF">2024-04-15T16:47:00Z</dcterms:created>
  <dcterms:modified xsi:type="dcterms:W3CDTF">2024-04-16T08:58:00Z</dcterms:modified>
</cp:coreProperties>
</file>