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410" w:rsidRDefault="00D824B2" w:rsidP="00453E64">
      <w:pPr>
        <w:rPr>
          <w:rFonts w:ascii="Comic Sans MS" w:hAnsi="Comic Sans MS"/>
        </w:rPr>
      </w:pPr>
      <w:r>
        <w:rPr>
          <w:rFonts w:ascii="Comic Sans MS" w:hAnsi="Comic Sans MS"/>
        </w:rPr>
        <w:t>Ребенок растет покладистым и веселым, но стоит ему оказаться на детской площадке, как начинаются ссоры с детьми. То игрушку не поделят, то подерутся друг с другом…</w:t>
      </w:r>
    </w:p>
    <w:p w:rsidR="00D824B2" w:rsidRDefault="00D824B2" w:rsidP="00453E64">
      <w:pPr>
        <w:rPr>
          <w:rFonts w:ascii="Comic Sans MS" w:hAnsi="Comic Sans MS"/>
        </w:rPr>
      </w:pPr>
    </w:p>
    <w:p w:rsidR="00A558C2" w:rsidRDefault="00F425C3" w:rsidP="00453E6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В данном случае потребность в контактах со сверстниками уступает место потребности в действиях с предметами – главной страсти детей раннего возраста. И именно здесь возникают </w:t>
      </w:r>
      <w:r w:rsidRPr="00A558C2">
        <w:rPr>
          <w:rFonts w:ascii="Comic Sans MS" w:hAnsi="Comic Sans MS"/>
          <w:b/>
          <w:color w:val="800000"/>
        </w:rPr>
        <w:t>конфликты</w:t>
      </w:r>
      <w:r>
        <w:rPr>
          <w:rFonts w:ascii="Comic Sans MS" w:hAnsi="Comic Sans MS"/>
        </w:rPr>
        <w:t>.</w:t>
      </w:r>
      <w:r w:rsidR="00A558C2">
        <w:rPr>
          <w:rFonts w:ascii="Comic Sans MS" w:hAnsi="Comic Sans MS"/>
        </w:rPr>
        <w:t xml:space="preserve"> </w:t>
      </w:r>
    </w:p>
    <w:p w:rsidR="00D824B2" w:rsidRPr="00586102" w:rsidRDefault="00A558C2" w:rsidP="00453E64">
      <w:pPr>
        <w:rPr>
          <w:rFonts w:ascii="Comic Sans MS" w:hAnsi="Comic Sans MS"/>
        </w:rPr>
      </w:pPr>
      <w:r w:rsidRPr="00586102">
        <w:rPr>
          <w:rFonts w:ascii="Comic Sans MS" w:hAnsi="Comic Sans MS"/>
        </w:rPr>
        <w:t>А почему?</w:t>
      </w:r>
    </w:p>
    <w:p w:rsidR="00F425C3" w:rsidRDefault="00F425C3" w:rsidP="00453E64">
      <w:pPr>
        <w:rPr>
          <w:rFonts w:ascii="Comic Sans MS" w:hAnsi="Comic Sans MS"/>
        </w:rPr>
      </w:pPr>
    </w:p>
    <w:p w:rsidR="00F425C3" w:rsidRDefault="00F425C3" w:rsidP="00453E6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Как правило, опыта общения со сверстниками еще нет в раннем возрасте, </w:t>
      </w:r>
      <w:r w:rsidR="00577641">
        <w:rPr>
          <w:rFonts w:ascii="Comic Sans MS" w:hAnsi="Comic Sans MS"/>
        </w:rPr>
        <w:t xml:space="preserve">координировать свои действия с действиями другого ребенка они еще не умеют, но точно знают, что однажды отдав игрушку другому малышу, тот навсегда заберет ее себе. </w:t>
      </w:r>
    </w:p>
    <w:p w:rsidR="00577641" w:rsidRDefault="00577641" w:rsidP="00453E64">
      <w:pPr>
        <w:rPr>
          <w:rFonts w:ascii="Comic Sans MS" w:hAnsi="Comic Sans MS"/>
        </w:rPr>
      </w:pPr>
    </w:p>
    <w:p w:rsidR="00577641" w:rsidRPr="009541E8" w:rsidRDefault="00A558C2" w:rsidP="00586102">
      <w:pPr>
        <w:rPr>
          <w:rFonts w:ascii="Comic Sans MS" w:hAnsi="Comic Sans MS"/>
          <w:b/>
          <w:color w:val="800000"/>
        </w:rPr>
      </w:pPr>
      <w:r w:rsidRPr="009541E8">
        <w:rPr>
          <w:rFonts w:ascii="Comic Sans MS" w:hAnsi="Comic Sans MS"/>
          <w:b/>
          <w:color w:val="800000"/>
        </w:rPr>
        <w:t>Не рассматривайте нежелание ребенка отдать игрушку как проявление жадности, и не расстраивайтесь из-за такого поведения. Наказание так же не приведет ни к чему хорошему.</w:t>
      </w:r>
    </w:p>
    <w:p w:rsidR="00A558C2" w:rsidRDefault="00586102" w:rsidP="00A558C2">
      <w:pPr>
        <w:rPr>
          <w:rFonts w:ascii="Comic Sans MS" w:hAnsi="Comic Sans MS"/>
        </w:rPr>
      </w:pPr>
      <w:r w:rsidRPr="00586102">
        <w:rPr>
          <w:rFonts w:ascii="Comic Sans MS" w:hAnsi="Comic Sans MS"/>
        </w:rPr>
        <w:t>Игрушки,</w:t>
      </w:r>
      <w:r>
        <w:rPr>
          <w:rFonts w:ascii="Comic Sans MS" w:hAnsi="Comic Sans MS"/>
        </w:rPr>
        <w:t xml:space="preserve"> принадлежащие ребенку – это </w:t>
      </w:r>
      <w:r w:rsidRPr="009541E8">
        <w:rPr>
          <w:rFonts w:ascii="Comic Sans MS" w:hAnsi="Comic Sans MS"/>
          <w:b/>
          <w:color w:val="800000"/>
        </w:rPr>
        <w:t>часть его личного пространства</w:t>
      </w:r>
      <w:r>
        <w:rPr>
          <w:rFonts w:ascii="Comic Sans MS" w:hAnsi="Comic Sans MS"/>
        </w:rPr>
        <w:t xml:space="preserve">, такая же, как кроватка, тарелка, одежда. Обладание ими дает ребенку чувство уверенности, защищенности и постоянства среды. </w:t>
      </w:r>
    </w:p>
    <w:p w:rsidR="00586102" w:rsidRDefault="00586102" w:rsidP="00A558C2">
      <w:pPr>
        <w:rPr>
          <w:rFonts w:ascii="Comic Sans MS" w:hAnsi="Comic Sans MS"/>
        </w:rPr>
      </w:pPr>
    </w:p>
    <w:p w:rsidR="00586102" w:rsidRDefault="00586102" w:rsidP="00A558C2">
      <w:pPr>
        <w:rPr>
          <w:rFonts w:ascii="Comic Sans MS" w:hAnsi="Comic Sans MS"/>
        </w:rPr>
      </w:pPr>
      <w:r w:rsidRPr="00586102">
        <w:rPr>
          <w:rFonts w:ascii="Comic Sans MS" w:hAnsi="Comic Sans MS"/>
          <w:b/>
          <w:color w:val="800000"/>
        </w:rPr>
        <w:t>Говорите малышам</w:t>
      </w:r>
      <w:r>
        <w:rPr>
          <w:rFonts w:ascii="Comic Sans MS" w:hAnsi="Comic Sans MS"/>
        </w:rPr>
        <w:t>: «Хорошие мальчики и девочки делятся друг с другом».</w:t>
      </w:r>
    </w:p>
    <w:p w:rsidR="00586102" w:rsidRDefault="00586102" w:rsidP="00A558C2">
      <w:pPr>
        <w:rPr>
          <w:rFonts w:ascii="Comic Sans MS" w:hAnsi="Comic Sans MS"/>
        </w:rPr>
      </w:pPr>
    </w:p>
    <w:p w:rsidR="00586102" w:rsidRDefault="00586102" w:rsidP="00A558C2">
      <w:pPr>
        <w:rPr>
          <w:rFonts w:ascii="Comic Sans MS" w:hAnsi="Comic Sans MS"/>
        </w:rPr>
      </w:pPr>
    </w:p>
    <w:p w:rsidR="00586102" w:rsidRPr="00586102" w:rsidRDefault="00586102" w:rsidP="00A558C2">
      <w:pPr>
        <w:rPr>
          <w:rFonts w:ascii="Comic Sans MS" w:hAnsi="Comic Sans MS"/>
          <w:b/>
          <w:color w:val="800000"/>
        </w:rPr>
      </w:pPr>
      <w:r w:rsidRPr="00586102">
        <w:rPr>
          <w:rFonts w:ascii="Comic Sans MS" w:hAnsi="Comic Sans MS"/>
          <w:b/>
          <w:color w:val="800000"/>
        </w:rPr>
        <w:t>Что сделать, что уменьшить вероятность детских конфликтов?</w:t>
      </w:r>
    </w:p>
    <w:p w:rsidR="00586102" w:rsidRDefault="00586102" w:rsidP="00A558C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- </w:t>
      </w:r>
      <w:r w:rsidR="00865A00">
        <w:rPr>
          <w:rFonts w:ascii="Comic Sans MS" w:hAnsi="Comic Sans MS"/>
        </w:rPr>
        <w:t xml:space="preserve">обеспечьте детей достаточным количеством игрушек в нескольких экземплярах. Например, две лопатки, два ведерка, две машинки. Это позволит им обмениваться игрушками и поможет без лишних ссор играть вместе. </w:t>
      </w:r>
    </w:p>
    <w:p w:rsidR="00865A00" w:rsidRDefault="00865A00" w:rsidP="00A558C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:rsidR="00865A00" w:rsidRDefault="00865A00" w:rsidP="00A558C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- предложите детям поменяться игрушками, покатать друг другу мячики или машинки, сами поиграйте с ними. Попробуйте выступить координатором их действий.</w:t>
      </w:r>
    </w:p>
    <w:p w:rsidR="00865A00" w:rsidRDefault="00865A00" w:rsidP="00A558C2">
      <w:pPr>
        <w:rPr>
          <w:rFonts w:ascii="Comic Sans MS" w:hAnsi="Comic Sans MS"/>
        </w:rPr>
      </w:pPr>
    </w:p>
    <w:p w:rsidR="00865A00" w:rsidRDefault="00865A00" w:rsidP="00A558C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- если конфликт уже возник, постарайтесь без криков и ругани, спокойным голосом помирить детей, переключить их внимание на что-то другое. </w:t>
      </w:r>
    </w:p>
    <w:p w:rsidR="00865A00" w:rsidRDefault="00865A00" w:rsidP="00A558C2">
      <w:pPr>
        <w:rPr>
          <w:rFonts w:ascii="Comic Sans MS" w:hAnsi="Comic Sans MS"/>
        </w:rPr>
      </w:pPr>
    </w:p>
    <w:p w:rsidR="00865A00" w:rsidRDefault="00865A00" w:rsidP="00A558C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- не вырывайте игрушку из рук малыша, не требуйте, чтобы он немедленно вернул ее хозяину. Не подавайте детям насильственный пример решения конфликта.</w:t>
      </w:r>
    </w:p>
    <w:p w:rsidR="00865A00" w:rsidRDefault="00865A00" w:rsidP="00A558C2">
      <w:pPr>
        <w:rPr>
          <w:rFonts w:ascii="Comic Sans MS" w:hAnsi="Comic Sans MS"/>
        </w:rPr>
      </w:pPr>
    </w:p>
    <w:p w:rsidR="00865A00" w:rsidRPr="00447235" w:rsidRDefault="00447235" w:rsidP="00A558C2">
      <w:pPr>
        <w:rPr>
          <w:rFonts w:ascii="Comic Sans MS" w:hAnsi="Comic Sans MS"/>
          <w:b/>
          <w:color w:val="800000"/>
        </w:rPr>
      </w:pPr>
      <w:r w:rsidRPr="00447235">
        <w:rPr>
          <w:rFonts w:ascii="Comic Sans MS" w:hAnsi="Comic Sans MS"/>
          <w:b/>
          <w:color w:val="800000"/>
        </w:rPr>
        <w:t>Какова Ваша задача?</w:t>
      </w:r>
    </w:p>
    <w:p w:rsidR="00447235" w:rsidRDefault="00447235" w:rsidP="00A558C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Ваша задача – дать детям образец конструктивного поведения. ребенок ведет себя таким образом не со зла. Малыши просто хотят играть одной и той же игрушкой, но пока не умеют договариваться. </w:t>
      </w:r>
    </w:p>
    <w:p w:rsidR="00447235" w:rsidRDefault="00447235" w:rsidP="00A558C2">
      <w:pPr>
        <w:rPr>
          <w:rFonts w:ascii="Comic Sans MS" w:hAnsi="Comic Sans MS"/>
        </w:rPr>
      </w:pPr>
    </w:p>
    <w:p w:rsidR="00447235" w:rsidRPr="00850393" w:rsidRDefault="00747F28" w:rsidP="00A558C2">
      <w:pPr>
        <w:rPr>
          <w:rFonts w:ascii="Comic Sans MS" w:hAnsi="Comic Sans MS"/>
        </w:rPr>
      </w:pPr>
      <w:bookmarkStart w:id="0" w:name="_GoBack"/>
      <w:r w:rsidRPr="00850393">
        <w:rPr>
          <w:rFonts w:ascii="Comic Sans MS" w:hAnsi="Comic Sans MS"/>
          <w:noProof/>
        </w:rPr>
        <w:drawing>
          <wp:inline distT="0" distB="0" distL="0" distR="0">
            <wp:extent cx="2286000" cy="1800225"/>
            <wp:effectExtent l="0" t="0" r="0" b="0"/>
            <wp:docPr id="1" name="Рисунок 1" descr="post-5450-1181480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t-5450-1181480382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47235" w:rsidRDefault="00447235" w:rsidP="00A558C2">
      <w:pPr>
        <w:rPr>
          <w:rFonts w:ascii="Comic Sans MS" w:hAnsi="Comic Sans MS"/>
        </w:rPr>
      </w:pPr>
    </w:p>
    <w:p w:rsidR="009541E8" w:rsidRPr="009541E8" w:rsidRDefault="009541E8" w:rsidP="00A558C2">
      <w:pPr>
        <w:rPr>
          <w:rFonts w:ascii="Comic Sans MS" w:hAnsi="Comic Sans MS"/>
          <w:b/>
          <w:color w:val="800000"/>
        </w:rPr>
      </w:pPr>
      <w:r w:rsidRPr="009541E8">
        <w:rPr>
          <w:rFonts w:ascii="Comic Sans MS" w:hAnsi="Comic Sans MS"/>
          <w:b/>
          <w:color w:val="800000"/>
        </w:rPr>
        <w:lastRenderedPageBreak/>
        <w:t>Что делать, если конфликт уже произошёл?</w:t>
      </w:r>
    </w:p>
    <w:p w:rsidR="00447235" w:rsidRDefault="009541E8" w:rsidP="00A558C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- примите участие в улаживании детского конфликта. Присядьте рядом с детьми, чтобы разговор состоялся на уровне глаз.</w:t>
      </w:r>
    </w:p>
    <w:p w:rsidR="009541E8" w:rsidRDefault="009541E8" w:rsidP="00A558C2">
      <w:pPr>
        <w:rPr>
          <w:rFonts w:ascii="Comic Sans MS" w:hAnsi="Comic Sans MS"/>
        </w:rPr>
      </w:pPr>
    </w:p>
    <w:p w:rsidR="009541E8" w:rsidRDefault="009541E8" w:rsidP="00A558C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- попытайтесь спокойно объяснить малышам, что какие чувства испытывает каждый из участников конфликта</w:t>
      </w:r>
    </w:p>
    <w:p w:rsidR="009541E8" w:rsidRDefault="009541E8" w:rsidP="00A558C2">
      <w:pPr>
        <w:rPr>
          <w:rFonts w:ascii="Comic Sans MS" w:hAnsi="Comic Sans MS"/>
        </w:rPr>
      </w:pPr>
    </w:p>
    <w:p w:rsidR="009541E8" w:rsidRDefault="009541E8" w:rsidP="00A558C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- помогите сформулировать желание или просьбу другому ребенку</w:t>
      </w:r>
    </w:p>
    <w:p w:rsidR="009541E8" w:rsidRDefault="009541E8" w:rsidP="00A558C2">
      <w:pPr>
        <w:rPr>
          <w:rFonts w:ascii="Comic Sans MS" w:hAnsi="Comic Sans MS"/>
        </w:rPr>
      </w:pPr>
    </w:p>
    <w:p w:rsidR="009541E8" w:rsidRDefault="009541E8" w:rsidP="00A558C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- убедите обидчика поделиться с обиженным сверстником, пожалеть его.</w:t>
      </w:r>
    </w:p>
    <w:p w:rsidR="009541E8" w:rsidRDefault="009541E8" w:rsidP="00A558C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:rsidR="009541E8" w:rsidRDefault="009541E8" w:rsidP="00A558C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- если сора не кончается и дети продолжают громко кричать, ничего не слыша вокруг себя, заберите игрушку, которая стала причиной конфликта, и объясните, почему вы это делаете. Одного из детей уведите в другое место.</w:t>
      </w:r>
    </w:p>
    <w:p w:rsidR="009541E8" w:rsidRDefault="009541E8" w:rsidP="00A558C2">
      <w:pPr>
        <w:rPr>
          <w:rFonts w:ascii="Comic Sans MS" w:hAnsi="Comic Sans MS"/>
        </w:rPr>
      </w:pPr>
    </w:p>
    <w:p w:rsidR="008156E5" w:rsidRDefault="008156E5" w:rsidP="00A558C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- если вашего ребенка обидели во дворе, не бегите сгоряча наказывать </w:t>
      </w:r>
      <w:r>
        <w:rPr>
          <w:rFonts w:ascii="Comic Sans MS" w:hAnsi="Comic Sans MS"/>
        </w:rPr>
        <w:t>обидчика. Сначала успокойтесь и всё хорошо обдумайте.</w:t>
      </w:r>
    </w:p>
    <w:p w:rsidR="008156E5" w:rsidRDefault="008156E5" w:rsidP="00A558C2">
      <w:pPr>
        <w:rPr>
          <w:rFonts w:ascii="Comic Sans MS" w:hAnsi="Comic Sans MS"/>
        </w:rPr>
      </w:pPr>
    </w:p>
    <w:p w:rsidR="008156E5" w:rsidRDefault="008156E5" w:rsidP="00A558C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- пожалейте пострадавшего малыша. Посидите с ним рядом, дайте ему возможность выговорить свою обиду.</w:t>
      </w:r>
    </w:p>
    <w:p w:rsidR="008156E5" w:rsidRDefault="008156E5" w:rsidP="00A558C2">
      <w:pPr>
        <w:rPr>
          <w:rFonts w:ascii="Comic Sans MS" w:hAnsi="Comic Sans MS"/>
        </w:rPr>
      </w:pPr>
    </w:p>
    <w:p w:rsidR="00AA78A5" w:rsidRDefault="008156E5" w:rsidP="00A558C2">
      <w:pPr>
        <w:rPr>
          <w:rFonts w:ascii="Comic Sans MS" w:hAnsi="Comic Sans MS"/>
        </w:rPr>
      </w:pPr>
      <w:r>
        <w:rPr>
          <w:rFonts w:ascii="Comic Sans MS" w:hAnsi="Comic Sans MS"/>
        </w:rPr>
        <w:t>Дети данного возраста пока умеют хорошо находить недостатки другого ребенка, а свои им пока трудно подмечать.</w:t>
      </w:r>
    </w:p>
    <w:p w:rsidR="00AA78A5" w:rsidRDefault="00AA78A5" w:rsidP="00A558C2">
      <w:pPr>
        <w:rPr>
          <w:rFonts w:ascii="Comic Sans MS" w:hAnsi="Comic Sans MS"/>
        </w:rPr>
      </w:pPr>
    </w:p>
    <w:p w:rsidR="008156E5" w:rsidRPr="00AA78A5" w:rsidRDefault="008156E5" w:rsidP="00A558C2">
      <w:pPr>
        <w:rPr>
          <w:rFonts w:ascii="Comic Sans MS" w:hAnsi="Comic Sans MS"/>
          <w:b/>
          <w:color w:val="800000"/>
        </w:rPr>
      </w:pPr>
      <w:r w:rsidRPr="00AA78A5">
        <w:rPr>
          <w:rFonts w:ascii="Comic Sans MS" w:hAnsi="Comic Sans MS"/>
          <w:b/>
          <w:color w:val="800000"/>
        </w:rPr>
        <w:t xml:space="preserve"> </w:t>
      </w:r>
      <w:r w:rsidR="00AA78A5" w:rsidRPr="00AA78A5">
        <w:rPr>
          <w:rFonts w:ascii="Comic Sans MS" w:hAnsi="Comic Sans MS"/>
          <w:b/>
          <w:color w:val="800000"/>
        </w:rPr>
        <w:t xml:space="preserve">Объясните, что в жизни чаще всего в конфликте бывают оба неправы и виноваты, а не один. </w:t>
      </w:r>
    </w:p>
    <w:p w:rsidR="00AA78A5" w:rsidRDefault="00AA78A5" w:rsidP="00A558C2">
      <w:pPr>
        <w:rPr>
          <w:rFonts w:ascii="Comic Sans MS" w:hAnsi="Comic Sans MS"/>
        </w:rPr>
      </w:pPr>
    </w:p>
    <w:p w:rsidR="00AA78A5" w:rsidRDefault="00AA78A5" w:rsidP="00A558C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Если вы научите малыша признавать свою вину, замечать собственные ошибки, он скорее научится ладить со сверстниками, станет осторожнее и внимательнее в отношении с другими людьми. </w:t>
      </w:r>
    </w:p>
    <w:p w:rsidR="00AA78A5" w:rsidRDefault="00AA78A5" w:rsidP="00A558C2">
      <w:pPr>
        <w:rPr>
          <w:rFonts w:ascii="Comic Sans MS" w:hAnsi="Comic Sans MS"/>
        </w:rPr>
      </w:pPr>
    </w:p>
    <w:p w:rsidR="00AA78A5" w:rsidRDefault="00AA78A5" w:rsidP="00A558C2">
      <w:pPr>
        <w:rPr>
          <w:rFonts w:ascii="Comic Sans MS" w:hAnsi="Comic Sans MS"/>
        </w:rPr>
      </w:pPr>
    </w:p>
    <w:p w:rsidR="00AA78A5" w:rsidRDefault="00AA78A5" w:rsidP="00A558C2">
      <w:pPr>
        <w:rPr>
          <w:rFonts w:ascii="Comic Sans MS" w:hAnsi="Comic Sans MS"/>
        </w:rPr>
      </w:pPr>
    </w:p>
    <w:p w:rsidR="00AA78A5" w:rsidRDefault="00AA78A5" w:rsidP="00A558C2">
      <w:pPr>
        <w:rPr>
          <w:rFonts w:ascii="Comic Sans MS" w:hAnsi="Comic Sans MS"/>
        </w:rPr>
      </w:pPr>
    </w:p>
    <w:p w:rsidR="00AA78A5" w:rsidRDefault="00AA78A5" w:rsidP="00A558C2">
      <w:pPr>
        <w:rPr>
          <w:rFonts w:ascii="Comic Sans MS" w:hAnsi="Comic Sans MS"/>
        </w:rPr>
      </w:pPr>
    </w:p>
    <w:p w:rsidR="00AA78A5" w:rsidRDefault="00AA78A5" w:rsidP="00A558C2">
      <w:pPr>
        <w:rPr>
          <w:rFonts w:ascii="Comic Sans MS" w:hAnsi="Comic Sans MS"/>
        </w:rPr>
      </w:pPr>
    </w:p>
    <w:p w:rsidR="00AA78A5" w:rsidRDefault="00AA78A5" w:rsidP="00A558C2">
      <w:pPr>
        <w:rPr>
          <w:rFonts w:ascii="Comic Sans MS" w:hAnsi="Comic Sans MS"/>
        </w:rPr>
      </w:pPr>
    </w:p>
    <w:p w:rsidR="00AA78A5" w:rsidRDefault="00917E8D" w:rsidP="00AA78A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A78A5" w:rsidRDefault="00AA78A5" w:rsidP="00AA78A5">
      <w:pPr>
        <w:jc w:val="center"/>
        <w:rPr>
          <w:rFonts w:ascii="Comic Sans MS" w:hAnsi="Comic Sans MS"/>
          <w:color w:val="FF6600"/>
          <w:sz w:val="28"/>
          <w:szCs w:val="28"/>
        </w:rPr>
      </w:pPr>
    </w:p>
    <w:p w:rsidR="00AA78A5" w:rsidRDefault="00AA78A5" w:rsidP="00AA78A5">
      <w:pPr>
        <w:jc w:val="center"/>
        <w:rPr>
          <w:rFonts w:ascii="Comic Sans MS" w:hAnsi="Comic Sans MS"/>
          <w:color w:val="FF6600"/>
          <w:sz w:val="28"/>
          <w:szCs w:val="28"/>
        </w:rPr>
      </w:pPr>
    </w:p>
    <w:p w:rsidR="00AA78A5" w:rsidRDefault="00AA78A5" w:rsidP="00AA78A5">
      <w:pPr>
        <w:jc w:val="center"/>
        <w:rPr>
          <w:rFonts w:ascii="Comic Sans MS" w:hAnsi="Comic Sans MS"/>
          <w:color w:val="FF6600"/>
          <w:sz w:val="28"/>
          <w:szCs w:val="28"/>
        </w:rPr>
      </w:pPr>
    </w:p>
    <w:p w:rsidR="00AA78A5" w:rsidRDefault="00AA78A5" w:rsidP="00AA78A5">
      <w:pPr>
        <w:rPr>
          <w:rFonts w:ascii="Comic Sans MS" w:hAnsi="Comic Sans MS"/>
          <w:color w:val="FF6600"/>
          <w:sz w:val="28"/>
          <w:szCs w:val="28"/>
        </w:rPr>
      </w:pPr>
    </w:p>
    <w:p w:rsidR="00AA78A5" w:rsidRPr="00904FFA" w:rsidRDefault="00AA78A5" w:rsidP="00AA78A5">
      <w:pPr>
        <w:jc w:val="center"/>
        <w:rPr>
          <w:b/>
          <w:color w:val="5F497A"/>
          <w:sz w:val="40"/>
          <w:szCs w:val="40"/>
        </w:rPr>
      </w:pPr>
      <w:r w:rsidRPr="00904FFA">
        <w:rPr>
          <w:b/>
          <w:color w:val="5F497A"/>
          <w:sz w:val="40"/>
          <w:szCs w:val="40"/>
        </w:rPr>
        <w:t>Памятка для родителей</w:t>
      </w:r>
    </w:p>
    <w:p w:rsidR="00AA78A5" w:rsidRPr="00D34BC9" w:rsidRDefault="00AA78A5" w:rsidP="00AA78A5">
      <w:pPr>
        <w:jc w:val="center"/>
        <w:rPr>
          <w:rFonts w:ascii="Arial" w:hAnsi="Arial" w:cs="Arial"/>
          <w:color w:val="FF6600"/>
        </w:rPr>
      </w:pPr>
    </w:p>
    <w:p w:rsidR="00AA78A5" w:rsidRPr="00001639" w:rsidRDefault="00AA78A5" w:rsidP="00AA78A5">
      <w:pPr>
        <w:jc w:val="center"/>
        <w:rPr>
          <w:b/>
          <w:i/>
          <w:color w:val="FF0000"/>
          <w:sz w:val="48"/>
          <w:szCs w:val="48"/>
        </w:rPr>
      </w:pPr>
      <w:r w:rsidRPr="00001639">
        <w:rPr>
          <w:b/>
          <w:i/>
          <w:color w:val="FF0000"/>
          <w:sz w:val="48"/>
          <w:szCs w:val="48"/>
        </w:rPr>
        <w:t>Детские конфликты</w:t>
      </w:r>
    </w:p>
    <w:p w:rsidR="00AA78A5" w:rsidRDefault="00AA78A5" w:rsidP="00850393">
      <w:pPr>
        <w:rPr>
          <w:b/>
          <w:color w:val="FF0000"/>
          <w:sz w:val="48"/>
          <w:szCs w:val="48"/>
        </w:rPr>
      </w:pPr>
    </w:p>
    <w:p w:rsidR="00AA78A5" w:rsidRPr="00850393" w:rsidRDefault="00747F28" w:rsidP="00AA78A5">
      <w:pPr>
        <w:jc w:val="center"/>
        <w:rPr>
          <w:b/>
          <w:color w:val="FF0000"/>
          <w:sz w:val="48"/>
          <w:szCs w:val="48"/>
        </w:rPr>
      </w:pPr>
      <w:r w:rsidRPr="00850393">
        <w:rPr>
          <w:b/>
          <w:noProof/>
          <w:color w:val="FF0000"/>
          <w:sz w:val="48"/>
          <w:szCs w:val="48"/>
        </w:rPr>
        <w:drawing>
          <wp:inline distT="0" distB="0" distL="0" distR="0">
            <wp:extent cx="1752600" cy="1752600"/>
            <wp:effectExtent l="0" t="0" r="0" b="0"/>
            <wp:docPr id="2" name="Рисунок 2" descr="1160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16097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8A5" w:rsidRDefault="00677694" w:rsidP="00AA78A5">
      <w:pPr>
        <w:jc w:val="center"/>
        <w:rPr>
          <w:b/>
          <w:color w:val="FF0000"/>
          <w:sz w:val="48"/>
          <w:szCs w:val="48"/>
        </w:rPr>
      </w:pPr>
      <w:r w:rsidRPr="00677694">
        <w:rPr>
          <w:b/>
          <w:color w:val="FF0000"/>
          <w:sz w:val="48"/>
          <w:szCs w:val="48"/>
        </w:rPr>
        <w:t>Подготовил воспитатель: Андреева Е.В.</w:t>
      </w:r>
    </w:p>
    <w:p w:rsidR="00AA78A5" w:rsidRDefault="00AA78A5" w:rsidP="00AA78A5">
      <w:pPr>
        <w:rPr>
          <w:b/>
          <w:color w:val="FF0000"/>
          <w:sz w:val="48"/>
          <w:szCs w:val="48"/>
        </w:rPr>
      </w:pPr>
    </w:p>
    <w:p w:rsidR="00AA78A5" w:rsidRPr="005273F5" w:rsidRDefault="00AA78A5" w:rsidP="00AA78A5">
      <w:pPr>
        <w:rPr>
          <w:b/>
          <w:color w:val="FF0000"/>
        </w:rPr>
      </w:pPr>
    </w:p>
    <w:p w:rsidR="00447235" w:rsidRDefault="00917E8D" w:rsidP="00481755">
      <w:pPr>
        <w:jc w:val="center"/>
        <w:rPr>
          <w:rFonts w:ascii="Comic Sans MS" w:hAnsi="Comic Sans MS"/>
        </w:rPr>
      </w:pPr>
      <w:r>
        <w:rPr>
          <w:b/>
        </w:rPr>
        <w:t xml:space="preserve"> </w:t>
      </w:r>
    </w:p>
    <w:p w:rsidR="00447235" w:rsidRPr="00586102" w:rsidRDefault="00447235" w:rsidP="00A558C2">
      <w:pPr>
        <w:rPr>
          <w:rFonts w:ascii="Comic Sans MS" w:hAnsi="Comic Sans MS"/>
        </w:rPr>
      </w:pPr>
    </w:p>
    <w:sectPr w:rsidR="00447235" w:rsidRPr="00586102" w:rsidSect="00562F41">
      <w:pgSz w:w="16838" w:h="11906" w:orient="landscape"/>
      <w:pgMar w:top="899" w:right="1134" w:bottom="851" w:left="1134" w:header="709" w:footer="709" w:gutter="0"/>
      <w:cols w:num="3" w:space="708" w:equalWidth="0">
        <w:col w:w="4384" w:space="708"/>
        <w:col w:w="4384" w:space="708"/>
        <w:col w:w="4384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D1B14"/>
    <w:multiLevelType w:val="hybridMultilevel"/>
    <w:tmpl w:val="09344A56"/>
    <w:lvl w:ilvl="0" w:tplc="14823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063DCE"/>
    <w:multiLevelType w:val="hybridMultilevel"/>
    <w:tmpl w:val="CABADA38"/>
    <w:lvl w:ilvl="0" w:tplc="E81CFC2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EE69E9"/>
    <w:multiLevelType w:val="hybridMultilevel"/>
    <w:tmpl w:val="16CE5BFC"/>
    <w:lvl w:ilvl="0" w:tplc="703E8E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A347A0"/>
    <w:multiLevelType w:val="hybridMultilevel"/>
    <w:tmpl w:val="431C1D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1D871D7"/>
    <w:multiLevelType w:val="hybridMultilevel"/>
    <w:tmpl w:val="695ED8D0"/>
    <w:lvl w:ilvl="0" w:tplc="3C141C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F41"/>
    <w:rsid w:val="00001639"/>
    <w:rsid w:val="000239C9"/>
    <w:rsid w:val="00062124"/>
    <w:rsid w:val="002E3965"/>
    <w:rsid w:val="002F370E"/>
    <w:rsid w:val="00441D6A"/>
    <w:rsid w:val="00447235"/>
    <w:rsid w:val="00453E64"/>
    <w:rsid w:val="00481755"/>
    <w:rsid w:val="004B1022"/>
    <w:rsid w:val="004D194A"/>
    <w:rsid w:val="004D4D54"/>
    <w:rsid w:val="005003C3"/>
    <w:rsid w:val="005273F5"/>
    <w:rsid w:val="00562F41"/>
    <w:rsid w:val="00577641"/>
    <w:rsid w:val="00586102"/>
    <w:rsid w:val="005A3BEC"/>
    <w:rsid w:val="0061214D"/>
    <w:rsid w:val="00643BA2"/>
    <w:rsid w:val="00677694"/>
    <w:rsid w:val="006E0410"/>
    <w:rsid w:val="006F4557"/>
    <w:rsid w:val="00747F28"/>
    <w:rsid w:val="0076307A"/>
    <w:rsid w:val="00797B4D"/>
    <w:rsid w:val="007E27C5"/>
    <w:rsid w:val="008156E5"/>
    <w:rsid w:val="00832239"/>
    <w:rsid w:val="00841BAF"/>
    <w:rsid w:val="00850393"/>
    <w:rsid w:val="00865A00"/>
    <w:rsid w:val="008901E7"/>
    <w:rsid w:val="00904FFA"/>
    <w:rsid w:val="00917E8D"/>
    <w:rsid w:val="009541E8"/>
    <w:rsid w:val="009861FB"/>
    <w:rsid w:val="00A466D1"/>
    <w:rsid w:val="00A558C2"/>
    <w:rsid w:val="00AA78A5"/>
    <w:rsid w:val="00AD1C57"/>
    <w:rsid w:val="00B516CE"/>
    <w:rsid w:val="00BF5B16"/>
    <w:rsid w:val="00D34BC9"/>
    <w:rsid w:val="00D400D0"/>
    <w:rsid w:val="00D77D31"/>
    <w:rsid w:val="00D824B2"/>
    <w:rsid w:val="00D943AF"/>
    <w:rsid w:val="00DC75D6"/>
    <w:rsid w:val="00E116BF"/>
    <w:rsid w:val="00F0614A"/>
    <w:rsid w:val="00F4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9175575-D085-42C7-9D32-A119F751B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461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Что такое адаптация</vt:lpstr>
    </vt:vector>
  </TitlesOfParts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Что такое адаптация</dc:title>
  <dc:subject/>
  <dc:creator>Виша и Мака</dc:creator>
  <cp:keywords/>
  <dc:description/>
  <cp:lastModifiedBy>User</cp:lastModifiedBy>
  <cp:revision>2</cp:revision>
  <dcterms:created xsi:type="dcterms:W3CDTF">2022-03-04T04:28:00Z</dcterms:created>
  <dcterms:modified xsi:type="dcterms:W3CDTF">2022-03-04T04:28:00Z</dcterms:modified>
</cp:coreProperties>
</file>