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C" w:rsidRPr="00937B03" w:rsidRDefault="00B85659" w:rsidP="00F97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43725" cy="973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DC" w:rsidRPr="00937B03" w:rsidRDefault="001F44DC" w:rsidP="001F44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DC" w:rsidRPr="00937B03" w:rsidRDefault="001F44DC" w:rsidP="00DA49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F44DC" w:rsidRPr="00937B03" w:rsidRDefault="001F44DC" w:rsidP="00DA49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Объем образовательной нагрузки и методическое оснащение.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3.Содержание   работы   по  музыкально-художественной   деятельности  с     детьми 2-7  лет.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4.Предметно-развивающая среда.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5.  Целевые  ориентиры  образовательной  программы.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6. Работа  с  родителями.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405" w:rsidRDefault="00F97405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405" w:rsidRDefault="00F97405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1.Пояснительная  записка.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Рабочая  программа  разработана  на  основе  целей  и  задач  общеобразовательной программы дошкольного образования «От рождения до школы» под редакцией Н.Е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>, Т.С. Комаровой, М.А. Васильевой в соответствии с ФГОС.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1F44DC" w:rsidRPr="00937B03" w:rsidRDefault="001F44DC" w:rsidP="00DA49E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1F44DC" w:rsidRPr="00937B03" w:rsidRDefault="001F44DC" w:rsidP="00DA49E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F44DC" w:rsidRPr="00937B03" w:rsidRDefault="001F44DC" w:rsidP="00DA49E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F44DC" w:rsidRPr="00937B03" w:rsidRDefault="001F44DC" w:rsidP="00DA49E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1F44DC" w:rsidRPr="00937B03" w:rsidRDefault="001F44DC" w:rsidP="00DA49E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Устав ДОУ.</w:t>
      </w:r>
    </w:p>
    <w:p w:rsidR="001F44DC" w:rsidRPr="00937B03" w:rsidRDefault="001F44DC" w:rsidP="00DA49E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405" w:rsidRDefault="00F97405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405" w:rsidRDefault="00F97405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  рабочей  программе     определены  музыкальные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средствами логопедической ритмики.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937B03">
        <w:rPr>
          <w:rFonts w:ascii="Times New Roman" w:hAnsi="Times New Roman" w:cs="Times New Roman"/>
          <w:sz w:val="28"/>
          <w:szCs w:val="28"/>
        </w:rPr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музыкальных. 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Задачи  программы</w:t>
      </w:r>
      <w:r w:rsidRPr="00937B03">
        <w:rPr>
          <w:rFonts w:ascii="Times New Roman" w:hAnsi="Times New Roman" w:cs="Times New Roman"/>
          <w:sz w:val="28"/>
          <w:szCs w:val="28"/>
        </w:rPr>
        <w:t>: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Подготовить  детей  к  восприятию  музыкальных  образов  и  представлений.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Приобщать  детей  к  русской  народно  -  традиционной  и  мировой  музыкальной  культуре.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Развивать  коммуникативные  способности.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Научить  детей  творчески  использовать  музыкальные  впечатления  в  повседневной  жизни.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Познакомить  детей  с  разнообразием  музыкальных  форм  и  жанров  в  привлекательной  и  доступной  форме.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Обогатить  детей  музыкальными  знаниями  и  представлениями  в  музыкальной  игре.</w:t>
      </w:r>
    </w:p>
    <w:p w:rsidR="001F44DC" w:rsidRPr="00937B03" w:rsidRDefault="001F44DC" w:rsidP="00DA49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Развивать  детское  творчество  во  всех  видах  музыкальной деятельности.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Методические принципы: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– определяется взаимосвязью и взаимопроникновением разных видов искусства и разнообразной художественно-творческой деятельностью.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2. Принцип гуманности  - любовь к жизни, любовь к искусству, любовь к ребёнку. Это триединство лежит в основе формирования личности.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3. Принцип деятельности (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подход) – формирование умений самостоятельно  применять   знания в  разных  областях,  моделях.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5. Принцип вариативности - материал постоянно варьируется, представляя тем самым необычность и новизну, эффект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>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6. Принцип креативности (организации творческой деятельности).</w:t>
      </w:r>
    </w:p>
    <w:tbl>
      <w:tblPr>
        <w:tblpPr w:leftFromText="180" w:rightFromText="180" w:vertAnchor="text" w:horzAnchor="margin" w:tblpY="725"/>
        <w:tblW w:w="0" w:type="auto"/>
        <w:tblCellMar>
          <w:left w:w="10" w:type="dxa"/>
          <w:right w:w="10" w:type="dxa"/>
        </w:tblCellMar>
        <w:tblLook w:val="04A0"/>
      </w:tblPr>
      <w:tblGrid>
        <w:gridCol w:w="2939"/>
        <w:gridCol w:w="7743"/>
      </w:tblGrid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«Физическое  развитие 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качеств, необходимых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«Физическое 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«Речевое 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детьми и взрослыми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«Познавательное 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музыкальной культуре и музыкальном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искусстве;развитие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«Речевое 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B85659" w:rsidRPr="00937B03" w:rsidTr="00B85659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7. Принцип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8. Принцип свободы  выбора – в любом  обучающем или  управляющем действии предоставлять  ребенку  выбор.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9. Принцип обратной  связи -  предполагает рефлексию педагогической деятельности и  деятельности  детей,  анализ  настроения и  самочувствия ребенка,  мониторинг  уровня  развития  дошкольников, диагностику  индивидуальных  особенностей.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10. Принцип адаптивности –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2.Объем образовательной нагрузки и методическое оснащение.</w:t>
      </w:r>
    </w:p>
    <w:tbl>
      <w:tblPr>
        <w:tblpPr w:leftFromText="180" w:rightFromText="180" w:vertAnchor="text" w:horzAnchor="margin" w:tblpY="217"/>
        <w:tblW w:w="0" w:type="auto"/>
        <w:tblCellMar>
          <w:left w:w="10" w:type="dxa"/>
          <w:right w:w="10" w:type="dxa"/>
        </w:tblCellMar>
        <w:tblLook w:val="04A0"/>
      </w:tblPr>
      <w:tblGrid>
        <w:gridCol w:w="3005"/>
        <w:gridCol w:w="2779"/>
        <w:gridCol w:w="1838"/>
        <w:gridCol w:w="2373"/>
      </w:tblGrid>
      <w:tr w:rsidR="00B85659" w:rsidRPr="00937B03" w:rsidTr="00B85659"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развлечения в месяц</w:t>
            </w:r>
          </w:p>
        </w:tc>
      </w:tr>
      <w:tr w:rsidR="00B85659" w:rsidRPr="00937B03" w:rsidTr="00B85659"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 более 10 минут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659" w:rsidRPr="00937B03" w:rsidTr="00B85659"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Вторая  младшая  группа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659" w:rsidRPr="00937B03" w:rsidTr="00B85659"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659" w:rsidRPr="00937B03" w:rsidTr="00B85659"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659" w:rsidRPr="00937B03" w:rsidTr="00B8565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Музыкальное  воспитание  детей  дошкольного  возраста  осуществляется  на  музыкальных  занятиях,  вечерах  развлечениях,  в  самостоятельной  игровой  деятельности.  Музыкальные  занятия  -  основная  форма  организации  музыкальной  деятельности  детей.  На  которых  наиболее  эффективно  и  целенаправленно  осуществляется  процесс  музыкального  воспитания,  обучения  и  развития  детей.  Структура  реализации  образовательной  области  программы   и  связь  с  другими  образовательными  областями  прилагается  в  форме  таблицы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Связь с другими образовательными областями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  каждой  возрастной  группе  еженедельно  проводятся  два  музыкальных  занятия, индивидуальные  занятия  и  вечер  развлечения (один  раз  в  месяц)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Образовательная  нагрузка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page" w:tblpX="1" w:tblpY="131"/>
        <w:tblW w:w="14474" w:type="dxa"/>
        <w:tblCellMar>
          <w:left w:w="10" w:type="dxa"/>
          <w:right w:w="10" w:type="dxa"/>
        </w:tblCellMar>
        <w:tblLook w:val="04A0"/>
      </w:tblPr>
      <w:tblGrid>
        <w:gridCol w:w="231"/>
        <w:gridCol w:w="1437"/>
        <w:gridCol w:w="1275"/>
        <w:gridCol w:w="2006"/>
        <w:gridCol w:w="829"/>
        <w:gridCol w:w="1447"/>
        <w:gridCol w:w="821"/>
        <w:gridCol w:w="1418"/>
        <w:gridCol w:w="850"/>
        <w:gridCol w:w="1726"/>
        <w:gridCol w:w="851"/>
        <w:gridCol w:w="1583"/>
      </w:tblGrid>
      <w:tr w:rsidR="00B85659" w:rsidRPr="00937B03" w:rsidTr="00DA49E2">
        <w:trPr>
          <w:trHeight w:val="1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Длитель-ность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Длитель-ность</w:t>
            </w:r>
            <w:proofErr w:type="spellEnd"/>
          </w:p>
        </w:tc>
      </w:tr>
      <w:tr w:rsidR="00B85659" w:rsidRPr="00937B03" w:rsidTr="00DA49E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</w:t>
            </w: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ран.воз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 гр.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Стар.гр</w:t>
            </w:r>
            <w:proofErr w:type="spellEnd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Подгот.гр</w:t>
            </w:r>
            <w:proofErr w:type="spellEnd"/>
          </w:p>
        </w:tc>
      </w:tr>
      <w:tr w:rsidR="00B85659" w:rsidRPr="00937B03" w:rsidTr="00B85659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B85659" w:rsidRPr="00937B03" w:rsidTr="00DA49E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15 м.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25м.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30м.</w:t>
            </w:r>
          </w:p>
        </w:tc>
      </w:tr>
      <w:tr w:rsidR="00B85659" w:rsidRPr="00937B03" w:rsidTr="00DA49E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659" w:rsidRPr="00937B03" w:rsidTr="00DA49E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20 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30 м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40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50 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59" w:rsidRPr="00937B03" w:rsidRDefault="00B85659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1ч  30  м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Методическое   оснащение.</w:t>
      </w:r>
    </w:p>
    <w:p w:rsidR="001F44DC" w:rsidRPr="00937B03" w:rsidRDefault="001F44DC" w:rsidP="00DA49E2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37B03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в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сооитветствии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с ФГОС.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3. Содержание   работы   по  музыкально-художественной   деятельности  с     детьми 1,6-7  лет.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  «Художественно – эстетическое развитие»  </w:t>
      </w:r>
      <w:r w:rsidRPr="00937B03">
        <w:rPr>
          <w:rFonts w:ascii="Times New Roman" w:hAnsi="Times New Roman" w:cs="Times New Roman"/>
          <w:sz w:val="28"/>
          <w:szCs w:val="28"/>
        </w:rPr>
        <w:t>предполагает развитие предпосылок   ценностно-смыслового    восприятия    и    понимания    произведений    искусства(словесного,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 (изобразительной, конструктивно-модельной, музыкальной и др.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Раздел «СЛУШАНИЕ»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динамического, ритмического слуха, музыкальной памяти;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помощь в восприятии связи музыкального искусства с окружающим миром;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развивать систему музыкальных способностей, мышление, воображение;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на музыку;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побуждение детей к вербальному выражению эмоций от прослушанного произведения;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музыкально-сенсорного слуха детей;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расширение кругозора детей через знакомство с музыкальной культурой;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взаимосвязи эмоционального и интеллектуального компонентов восприятия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детей___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1,6 до 3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7"/>
        <w:gridCol w:w="2206"/>
        <w:gridCol w:w="202"/>
        <w:gridCol w:w="3130"/>
        <w:gridCol w:w="2669"/>
      </w:tblGrid>
      <w:tr w:rsidR="001F44DC" w:rsidRPr="00937B03" w:rsidTr="00F97405">
        <w:tc>
          <w:tcPr>
            <w:tcW w:w="1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перед дневным сном;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пробуждении;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праздниках, развлечениях;</w:t>
            </w:r>
          </w:p>
          <w:p w:rsidR="001F44DC" w:rsidRPr="00937B03" w:rsidRDefault="001F44DC" w:rsidP="00DA49E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-при слушании музыкальных произведений в группе;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-на прогулке  (подпевание знакомых песен,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-в детских играх, забавах,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элементов костюмов различных персонажей, ТСО.</w:t>
            </w:r>
          </w:p>
          <w:p w:rsidR="001F44DC" w:rsidRPr="00937B03" w:rsidRDefault="001F44DC" w:rsidP="00DA49E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звуком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театров;</w:t>
            </w:r>
          </w:p>
          <w:p w:rsidR="001F44DC" w:rsidRPr="00937B03" w:rsidRDefault="001F44DC" w:rsidP="00DA49E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картинок, иллюстраций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3 до 4 лет___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84"/>
        <w:gridCol w:w="2384"/>
        <w:gridCol w:w="3139"/>
        <w:gridCol w:w="2677"/>
      </w:tblGrid>
      <w:tr w:rsidR="001F44DC" w:rsidRPr="00937B03" w:rsidTr="00F97405">
        <w:trPr>
          <w:trHeight w:val="448"/>
        </w:trPr>
        <w:tc>
          <w:tcPr>
            <w:tcW w:w="1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 педагога с детьми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перед дневным сном;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пробуждении;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праздниках, развлечениях;</w:t>
            </w:r>
          </w:p>
          <w:p w:rsidR="001F44DC" w:rsidRPr="00937B03" w:rsidRDefault="001F44DC" w:rsidP="00DA49E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-при слушании музыкальных произведений в группе;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-на прогулке  (подпевание знакомых песен,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-в детских играх, забавах,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 при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рассматрвании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картинок, иллюстраций в детских книгах, репродукций, предметов окружающей действительности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:rsidR="001F44DC" w:rsidRPr="00937B03" w:rsidRDefault="001F44DC" w:rsidP="00DA49E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1F44DC" w:rsidRPr="00937B03" w:rsidRDefault="001F44DC" w:rsidP="00DA49E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оркестр);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театров;</w:t>
            </w:r>
          </w:p>
          <w:p w:rsidR="001F44DC" w:rsidRPr="00937B03" w:rsidRDefault="001F44DC" w:rsidP="00DA49E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картинок, иллюстраций.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1"/>
        <w:gridCol w:w="2416"/>
        <w:gridCol w:w="233"/>
        <w:gridCol w:w="2326"/>
        <w:gridCol w:w="2968"/>
      </w:tblGrid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       педагога с детьми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      деятельность детей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перед дневным сном;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пробуждении;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праздниках, развлечениях;</w:t>
            </w:r>
          </w:p>
          <w:p w:rsidR="001F44DC" w:rsidRPr="00937B03" w:rsidRDefault="001F44DC" w:rsidP="00DA49E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-при слушании музыкальных сказок;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мультфильмов, фрагментов детских музыкальных фильмов;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портретов композиторов.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1F44DC" w:rsidRPr="00937B03" w:rsidRDefault="001F44DC" w:rsidP="00DA49E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«концерт», «оркестр»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наглядно-педаго-гической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0"/>
        <w:gridCol w:w="2417"/>
        <w:gridCol w:w="232"/>
        <w:gridCol w:w="2327"/>
        <w:gridCol w:w="2968"/>
      </w:tblGrid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перед дневным сном;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пробуждении;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праздниках, развлечениях;</w:t>
            </w:r>
          </w:p>
          <w:p w:rsidR="001F44DC" w:rsidRPr="00937B03" w:rsidRDefault="001F44DC" w:rsidP="00DA49E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-при слушании музыкальных сказок;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мультфильмов, фрагментов детских музыкальных фильмов;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портретов композиторов.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), музыкальных игрушек, театральных кукол, атрибутов, элементов костюмов для театрализованной деятельности.</w:t>
            </w:r>
          </w:p>
          <w:p w:rsidR="001F44DC" w:rsidRPr="00937B03" w:rsidRDefault="001F44DC" w:rsidP="00DA49E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«концерт», «оркестр», «музыкальные занятия»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Возраст детей от 6 до 7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31"/>
        <w:gridCol w:w="2630"/>
        <w:gridCol w:w="2366"/>
        <w:gridCol w:w="2957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компьютерных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перед дневным сном;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пробуждении;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праздниках, развлечениях;</w:t>
            </w:r>
          </w:p>
          <w:p w:rsidR="001F44DC" w:rsidRPr="00937B03" w:rsidRDefault="001F44DC" w:rsidP="00DA49E2">
            <w:pPr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-при слушании музыкальных сказок;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-беседы с детьми о музыке;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мультфильмов, фрагментов детских музыкальных фильмов;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при рассматривании портретов композиторов.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1F44DC" w:rsidRPr="00937B03" w:rsidRDefault="001F44DC" w:rsidP="00DA49E2">
            <w:pPr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«концерт», «оркестр», «музыкальные занятия», «телевизор»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1F44DC" w:rsidRPr="00937B03" w:rsidRDefault="001F44DC" w:rsidP="00DA49E2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85659" w:rsidRDefault="00B85659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Раздел «ПЕНИЕ»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формирование у детей певческих умений и навыков;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музыкального слуха, т.е. различение интонационно точного и неточного пения, звуков по высоте,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длительности, слушание себя при пении и исправление своих ошибок;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диафрагмальному дыханию;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B03">
        <w:rPr>
          <w:rFonts w:ascii="Times New Roman" w:hAnsi="Times New Roman" w:cs="Times New Roman"/>
          <w:sz w:val="28"/>
          <w:szCs w:val="28"/>
        </w:rPr>
        <w:t>совершенствование голосового аппарата детей;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закрепление навыков естественного звукообразования;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пению с жестами.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Возраст детей от1,6 до 3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41"/>
        <w:gridCol w:w="2900"/>
        <w:gridCol w:w="2287"/>
        <w:gridCol w:w="2856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развлечения;</w:t>
            </w:r>
          </w:p>
          <w:p w:rsidR="001F44DC" w:rsidRPr="00937B03" w:rsidRDefault="001F44DC" w:rsidP="00DA49E2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-подпевание и пение знакомых песенок,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игр, прогулок в теплую погоду;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 подпевание и пение знакомых песенок,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рассматрвании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элементов костюмов различных персонажей. ТСО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картинок, иллюстраций, совместное подпевание.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28"/>
        <w:gridCol w:w="2885"/>
        <w:gridCol w:w="2330"/>
        <w:gridCol w:w="2841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развлечения;</w:t>
            </w:r>
          </w:p>
          <w:p w:rsidR="001F44DC" w:rsidRPr="00937B03" w:rsidRDefault="001F44DC" w:rsidP="00DA49E2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 подпевание и пение знакомых песенок,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рассматрвании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макетов инструментов,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элементов костюмов различных персонажей. ТСО</w:t>
            </w:r>
          </w:p>
          <w:p w:rsidR="001F44DC" w:rsidRPr="00937B03" w:rsidRDefault="001F44DC" w:rsidP="00DA49E2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предметной среды, способствующей проявлению у детей: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(сочинение грустных и веселых мелодий),</w:t>
            </w:r>
          </w:p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подпевание и пение знакомых песенок,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28"/>
        <w:gridCol w:w="2885"/>
        <w:gridCol w:w="2330"/>
        <w:gridCol w:w="2841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), музыкальных игрушек, макетов инструментов, театральных кукол, атрибутов и элементов костюмов различных персонажей. Портреты композиторов. ТСО;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сочинению мелодий марша, мелодий на заданный текст;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«музыкальные занятия», «концерты для кукол», «семью»,  где дети исполняют известные им песни;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Совместное подпевание и пение знакомых песен при рассматривании иллюстраций в детских книгах, репродукций, предметов окружающей действительности;</w:t>
            </w:r>
          </w:p>
          <w:p w:rsidR="001F44DC" w:rsidRPr="00937B03" w:rsidRDefault="001F44DC" w:rsidP="00DA49E2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песенников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до 6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28"/>
        <w:gridCol w:w="2885"/>
        <w:gridCol w:w="2330"/>
        <w:gridCol w:w="2841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развлечения;</w:t>
            </w:r>
          </w:p>
          <w:p w:rsidR="001F44DC" w:rsidRPr="00937B03" w:rsidRDefault="001F44DC" w:rsidP="00DA49E2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ТСО;</w:t>
            </w:r>
          </w:p>
          <w:p w:rsidR="001F44DC" w:rsidRPr="00937B03" w:rsidRDefault="001F44DC" w:rsidP="00DA49E2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1F44DC" w:rsidRPr="00937B03" w:rsidRDefault="001F44DC" w:rsidP="00DA49E2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«кукольный театр», «спектакль» с импровизацией;</w:t>
            </w:r>
          </w:p>
          <w:p w:rsidR="001F44DC" w:rsidRPr="00937B03" w:rsidRDefault="001F44DC" w:rsidP="00DA49E2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игры;</w:t>
            </w:r>
          </w:p>
          <w:p w:rsidR="001F44DC" w:rsidRPr="00937B03" w:rsidRDefault="001F44DC" w:rsidP="00DA49E2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песенников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Возраст детей от 6 до 7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62"/>
        <w:gridCol w:w="2461"/>
        <w:gridCol w:w="154"/>
        <w:gridCol w:w="3332"/>
        <w:gridCol w:w="201"/>
        <w:gridCol w:w="2274"/>
      </w:tblGrid>
      <w:tr w:rsidR="001F44DC" w:rsidRPr="00937B03" w:rsidTr="00F97405"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 (в теплое время);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развлечения;</w:t>
            </w:r>
          </w:p>
          <w:p w:rsidR="001F44DC" w:rsidRPr="00937B03" w:rsidRDefault="001F44DC" w:rsidP="00DA49E2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, театральных кукол, атрибутов для театрализации, элементов костюмов различных персонажей. Портреты композиторов. ТСО;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«детскую оперу», «спектакль», «кукольный театр» с импровизацией;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песен, хороводов;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Музыкальноемузицирование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с песенной импровизацией;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наглядно-педаго-гической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 для родителей;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1F44DC" w:rsidRPr="00937B03" w:rsidRDefault="001F44DC" w:rsidP="00DA49E2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песенников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Раздел «МУЗЫКАЛЬНО-РИТМИЧЕСКИЕ ДВИЖЕНИЯ»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детей музыкально-ритмическим умениям и навыкам через игры, пляски и упражнения;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художественно-творческих способностей;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музыкально-сенсорных способностей детей;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содействие эмоциональному восприятию музыки через музыкально-ритмическую деятельность;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обучение реакциям на смену двух и трёхчастной формы, динамики, регистра;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расширение навыков выразительного движения;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внимания</w:t>
      </w:r>
      <w:r w:rsidRPr="00937B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7B03">
        <w:rPr>
          <w:rFonts w:ascii="Times New Roman" w:hAnsi="Times New Roman" w:cs="Times New Roman"/>
          <w:sz w:val="28"/>
          <w:szCs w:val="28"/>
        </w:rPr>
        <w:t>двигательной реакции.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Возраст детей от1,6 до 3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41"/>
        <w:gridCol w:w="2900"/>
        <w:gridCol w:w="2287"/>
        <w:gridCol w:w="2856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развлечения;</w:t>
            </w:r>
          </w:p>
          <w:p w:rsidR="001F44DC" w:rsidRPr="00937B03" w:rsidRDefault="001F44DC" w:rsidP="00DA49E2">
            <w:pPr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оркестр);</w:t>
            </w:r>
          </w:p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композитора;</w:t>
            </w:r>
          </w:p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семье;</w:t>
            </w:r>
          </w:p>
          <w:p w:rsidR="001F44DC" w:rsidRPr="00937B03" w:rsidRDefault="001F44DC" w:rsidP="00DA49E2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33"/>
        <w:gridCol w:w="2774"/>
        <w:gridCol w:w="216"/>
        <w:gridCol w:w="2429"/>
        <w:gridCol w:w="2732"/>
      </w:tblGrid>
      <w:tr w:rsidR="001F44DC" w:rsidRPr="00937B03" w:rsidTr="00F9740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rPr>
          <w:trHeight w:val="25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5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деятельность;</w:t>
            </w:r>
          </w:p>
          <w:p w:rsidR="001F44DC" w:rsidRPr="00937B03" w:rsidRDefault="001F44DC" w:rsidP="00DA49E2">
            <w:pPr>
              <w:numPr>
                <w:ilvl w:val="0"/>
                <w:numId w:val="5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развлечения;</w:t>
            </w:r>
          </w:p>
          <w:p w:rsidR="001F44DC" w:rsidRPr="00937B03" w:rsidRDefault="001F44DC" w:rsidP="00DA49E2">
            <w:pPr>
              <w:numPr>
                <w:ilvl w:val="0"/>
                <w:numId w:val="5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игры, хороводы;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ТСО;</w:t>
            </w:r>
          </w:p>
          <w:p w:rsidR="001F44DC" w:rsidRPr="00937B03" w:rsidRDefault="001F44DC" w:rsidP="00DA49E2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1F44DC" w:rsidRPr="00937B03" w:rsidRDefault="001F44DC" w:rsidP="00DA49E2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89"/>
        <w:gridCol w:w="2840"/>
        <w:gridCol w:w="38"/>
        <w:gridCol w:w="2420"/>
        <w:gridCol w:w="2797"/>
      </w:tblGrid>
      <w:tr w:rsidR="001F44DC" w:rsidRPr="00937B03" w:rsidTr="00F9740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5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5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-подбор элементов костюмов различных персонажей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песен, музыкальных игр и постановок небольших музыкальных спектаклей</w:t>
            </w:r>
          </w:p>
          <w:p w:rsidR="001F44DC" w:rsidRPr="00937B03" w:rsidRDefault="001F44DC" w:rsidP="00DA49E2">
            <w:pPr>
              <w:numPr>
                <w:ilvl w:val="0"/>
                <w:numId w:val="5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Импровизация танцевальных движений в образах животных</w:t>
            </w:r>
          </w:p>
          <w:p w:rsidR="001F44DC" w:rsidRPr="00937B03" w:rsidRDefault="001F44DC" w:rsidP="00DA49E2">
            <w:pPr>
              <w:numPr>
                <w:ilvl w:val="0"/>
                <w:numId w:val="5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Концерты-импровизации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фонотеки, видеотеки с любимыми танцами детей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Возраст детей от 5 до 6 лет____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9"/>
        <w:gridCol w:w="3144"/>
        <w:gridCol w:w="356"/>
        <w:gridCol w:w="3866"/>
        <w:gridCol w:w="3793"/>
      </w:tblGrid>
      <w:tr w:rsidR="001F44DC" w:rsidRPr="00937B03" w:rsidTr="00F9740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1F44DC" w:rsidRPr="00937B03" w:rsidTr="00F9740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6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песен;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-формирование танцевального творчества;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-импровизация образов сказочных животных и птиц;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-подбор элементов костюмов различных персонажей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песен, музыкальных игр и постановок небольших музыкальных спектаклей. Портреты композиторов. ТСО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фонотеки, видеотеки с любимыми танцами детей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 6 до 7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41"/>
        <w:gridCol w:w="2785"/>
        <w:gridCol w:w="2615"/>
        <w:gridCol w:w="2743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6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         развлечения</w:t>
            </w:r>
          </w:p>
          <w:p w:rsidR="001F44DC" w:rsidRPr="00937B03" w:rsidRDefault="001F44DC" w:rsidP="00DA49E2">
            <w:pPr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песен;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-развитие танцевально-игрового творчества;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6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-подбор музыкальных инструментов, музыкальных игрушек, макетов инструментов, атрибутов для музыкально-игровых упражнений,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-подбор элементов костюмов различных персонажей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песен, музыкальных игр и постановок небольших музыкальных спектаклей Портреты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композиторов.ТСО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русских танцев, вариаций элементов плясовых движений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Придумывание выразительных действий с воображаемыми предметами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фонотеки, видеотеки с любимыми танцами детей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Раздел «ИГРА НА ДЕТСКИХ МУЗЫКАЛЬНЫХ ИНСТРУМЕНТАХ»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совершенствование эстетического восприятия и чувства ребенка;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становление и развитие волевых качеств: выдержка, настойчивость, целеустремленность, усидчивость;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координации музыкального мышления и двигательных функций организма;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работа над ритмическим слухом;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совершенствование музыкальной памяти.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Возраст детей__от1,6 до 3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24"/>
        <w:gridCol w:w="2888"/>
        <w:gridCol w:w="2628"/>
        <w:gridCol w:w="2844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детских музыкальных инструментов: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6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6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6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элементов костюмов различных персонажей. Портреты композиторов. ТСО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 инструментах; экспериментирование со звуками,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7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__от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до 4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24"/>
        <w:gridCol w:w="2888"/>
        <w:gridCol w:w="2628"/>
        <w:gridCol w:w="2844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детских музыкальных инструментов: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7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7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 с элементами  аккомпанемента;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элементов костюмов различных персонажей. ТСО</w:t>
            </w:r>
          </w:p>
          <w:p w:rsidR="001F44DC" w:rsidRPr="00937B03" w:rsidRDefault="001F44DC" w:rsidP="00DA49E2">
            <w:pPr>
              <w:numPr>
                <w:ilvl w:val="0"/>
                <w:numId w:val="7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 инструментах; экспериментирование со звуками,</w:t>
            </w:r>
          </w:p>
          <w:p w:rsidR="001F44DC" w:rsidRPr="00937B03" w:rsidRDefault="001F44DC" w:rsidP="00DA49E2">
            <w:pPr>
              <w:numPr>
                <w:ilvl w:val="0"/>
                <w:numId w:val="7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Совместный ансамбль, оркестр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4 до 5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19"/>
        <w:gridCol w:w="2623"/>
        <w:gridCol w:w="279"/>
        <w:gridCol w:w="2624"/>
        <w:gridCol w:w="2839"/>
      </w:tblGrid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детских музыкальных инструментов: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7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7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 с элементами  аккомпанемента;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 инструментах; экспериментирование со звуками,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на знакомых музыкальных инструментах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в «концерт», «музыкальные занятия», «оркестр»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7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Совместный ансамбль, оркестр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до 6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21"/>
        <w:gridCol w:w="2624"/>
        <w:gridCol w:w="279"/>
        <w:gridCol w:w="2619"/>
        <w:gridCol w:w="2841"/>
      </w:tblGrid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7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детских музыкальных инструментов: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7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7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 с элементами  аккомпанемента;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</w:t>
            </w:r>
          </w:p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</w:p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оркестр.</w:t>
            </w:r>
          </w:p>
          <w:p w:rsidR="001F44DC" w:rsidRPr="00937B03" w:rsidRDefault="001F44DC" w:rsidP="00DA49E2">
            <w:pPr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в «концерт», «музыкальные занятия»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7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Совместный ансамбль, оркестр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</w:t>
      </w: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6 до 7 лет</w:t>
      </w:r>
      <w:r w:rsidRPr="00937B0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24"/>
        <w:gridCol w:w="2890"/>
        <w:gridCol w:w="2624"/>
        <w:gridCol w:w="2846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Использование детских музыкальных инструментов: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во время  прогулки;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7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7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7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 с элементами  аккомпанемента;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«концерт», «спектакль», «музыкальные занятия», «оркестр».</w:t>
            </w:r>
          </w:p>
          <w:p w:rsidR="001F44DC" w:rsidRPr="00937B03" w:rsidRDefault="001F44DC" w:rsidP="00DA49E2">
            <w:pPr>
              <w:numPr>
                <w:ilvl w:val="0"/>
                <w:numId w:val="8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 инструментах знакомых мелодий и сочинения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нвых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8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Совместный ансамбль, оркестр</w:t>
            </w: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 xml:space="preserve">Раздел «ТВОРЧЕСТВО (песенное, музыкально-игровое, </w:t>
      </w:r>
      <w:proofErr w:type="spellStart"/>
      <w:r w:rsidRPr="00937B03">
        <w:rPr>
          <w:rFonts w:ascii="Times New Roman" w:hAnsi="Times New Roman" w:cs="Times New Roman"/>
          <w:b/>
          <w:i/>
          <w:sz w:val="28"/>
          <w:szCs w:val="28"/>
        </w:rPr>
        <w:t>танцевальное.Импровизация</w:t>
      </w:r>
      <w:proofErr w:type="spellEnd"/>
      <w:r w:rsidRPr="00937B03">
        <w:rPr>
          <w:rFonts w:ascii="Times New Roman" w:hAnsi="Times New Roman" w:cs="Times New Roman"/>
          <w:b/>
          <w:i/>
          <w:sz w:val="28"/>
          <w:szCs w:val="28"/>
        </w:rPr>
        <w:t xml:space="preserve"> на детских музыкальных инструментах)»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способности творческого воображения при восприятии музыки;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способности к песенному, музыкально-игровому, танцевальному творчеству;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формирование устойчивого интереса к импровизации;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развитие эмоциональности детей.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</w:rPr>
        <w:t xml:space="preserve"> 3 до 4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8"/>
        <w:gridCol w:w="2706"/>
        <w:gridCol w:w="3125"/>
        <w:gridCol w:w="2665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Во время  прогулки;</w:t>
            </w:r>
          </w:p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сюжетно-ролевых играх;</w:t>
            </w:r>
          </w:p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На праздниках и развлечениях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8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numPr>
                <w:ilvl w:val="0"/>
                <w:numId w:val="8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</w:rPr>
        <w:t xml:space="preserve"> 4 до 5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8"/>
        <w:gridCol w:w="2706"/>
        <w:gridCol w:w="3125"/>
        <w:gridCol w:w="2665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другой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Во время  прогулки;</w:t>
            </w:r>
          </w:p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сюжетно-ролевых играх;</w:t>
            </w:r>
          </w:p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8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 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8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</w:rPr>
        <w:t xml:space="preserve"> 5 до 6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06"/>
        <w:gridCol w:w="2866"/>
        <w:gridCol w:w="2690"/>
        <w:gridCol w:w="2822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другой              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Во время  прогулки;</w:t>
            </w:r>
          </w:p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сюжетно-ролевых играх;</w:t>
            </w:r>
          </w:p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На праздниках и развлечениях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1F44DC" w:rsidRPr="00937B03" w:rsidRDefault="001F44DC" w:rsidP="00DA49E2">
            <w:pPr>
              <w:numPr>
                <w:ilvl w:val="0"/>
                <w:numId w:val="8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-игры;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Придумывание мелодий на заданные и собственные слова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Игра в «концерт», «музыкальные занятия»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8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spellStart"/>
      <w:r w:rsidRPr="00937B03">
        <w:rPr>
          <w:rFonts w:ascii="Times New Roman" w:hAnsi="Times New Roman" w:cs="Times New Roman"/>
          <w:b/>
          <w:sz w:val="28"/>
          <w:szCs w:val="28"/>
        </w:rPr>
        <w:t>детей__от</w:t>
      </w:r>
      <w:proofErr w:type="spellEnd"/>
      <w:r w:rsidRPr="00937B03">
        <w:rPr>
          <w:rFonts w:ascii="Times New Roman" w:hAnsi="Times New Roman" w:cs="Times New Roman"/>
          <w:b/>
          <w:sz w:val="28"/>
          <w:szCs w:val="28"/>
        </w:rPr>
        <w:t xml:space="preserve"> 6 до 7 лет____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06"/>
        <w:gridCol w:w="2866"/>
        <w:gridCol w:w="2690"/>
        <w:gridCol w:w="2822"/>
      </w:tblGrid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F44DC" w:rsidRPr="00937B03" w:rsidTr="00F9740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1F44DC" w:rsidRPr="00937B03" w:rsidTr="00F97405"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F44DC" w:rsidRPr="00937B03" w:rsidTr="00F9740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F44DC" w:rsidRPr="00937B03" w:rsidTr="00F9740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непосредственной образовательной деятельности (область «Музыка»);</w:t>
            </w:r>
          </w:p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другой                 непосредственной образовательной деятельности;</w:t>
            </w:r>
          </w:p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Во время  прогулки;</w:t>
            </w:r>
          </w:p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сюжетно-ролевых играх;</w:t>
            </w:r>
          </w:p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На праздниках и развлечениях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Праздники,          развлечения</w:t>
            </w:r>
          </w:p>
          <w:p w:rsidR="001F44DC" w:rsidRPr="00937B03" w:rsidRDefault="001F44DC" w:rsidP="00DA49E2">
            <w:pPr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жизни: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-театрализованная         деятельность;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игры;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на собственные слова, придумывание песенок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7B0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</w:t>
            </w:r>
          </w:p>
          <w:p w:rsidR="001F44DC" w:rsidRPr="00937B03" w:rsidRDefault="001F44DC" w:rsidP="00DA49E2">
            <w:pPr>
              <w:numPr>
                <w:ilvl w:val="0"/>
                <w:numId w:val="8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Игры в «концерт», «спектакль», «музыкальные занятия», «оркестр», «телевизор».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DC" w:rsidRPr="00937B03" w:rsidRDefault="001F44DC" w:rsidP="00DA49E2">
            <w:pPr>
              <w:numPr>
                <w:ilvl w:val="0"/>
                <w:numId w:val="9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F44DC" w:rsidRPr="00937B03" w:rsidRDefault="001F44DC" w:rsidP="00DA49E2">
            <w:pPr>
              <w:numPr>
                <w:ilvl w:val="0"/>
                <w:numId w:val="9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1F44DC" w:rsidRPr="00937B03" w:rsidRDefault="001F44DC" w:rsidP="00DA49E2">
            <w:pPr>
              <w:numPr>
                <w:ilvl w:val="0"/>
                <w:numId w:val="9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непосредственной образовательной деятельности</w:t>
            </w:r>
          </w:p>
          <w:p w:rsidR="001F44DC" w:rsidRPr="00937B03" w:rsidRDefault="001F44DC" w:rsidP="00DA49E2">
            <w:pPr>
              <w:numPr>
                <w:ilvl w:val="0"/>
                <w:numId w:val="9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F44DC" w:rsidRPr="00937B03" w:rsidRDefault="001F44DC" w:rsidP="00DA49E2">
            <w:pPr>
              <w:numPr>
                <w:ilvl w:val="0"/>
                <w:numId w:val="9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1F44DC" w:rsidRPr="00937B03" w:rsidRDefault="001F44DC" w:rsidP="00DA4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4.Предметно-развивающая среда 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Для полноценного музыкального развития ребенка недостаточно занятий с педагогом. Ребенку необходимо предоставить возможность самостоятельно играть на различных музыкальных инструментах, заниматься творческим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>, закреплять полученные умения и навыки с помощью музыкально- дидактических игр. Для достижения этой цели необходима разнообразная музыкальная предметно- развивающая среда в каждой группе детского сада.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оборудования для музыкальных зон: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1. Материал для творческих сюжетно-ролевых игр — мягкие игрушки, иллюстрации, бутафорские музыкальные инструменты, пособия типа лото и т. п. (бутафорские музыкальные игрушки предназначаются для создания игровой ситуации, при которой дети, фантазируя, представляют себя музыкантами)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2. Детские музыкальные игрушки и инструменты для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творческогомузицирования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>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 с хроматическим рядом, диатоническим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пентатоническим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рядом (пианино, металлофон, аккордеон, флейта и др.)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с фиксированной мелодией (шарманки, органчики)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с одним фиксированным звуком (дудки) 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шумовые (бубны, погремушки, барабаны, маракасы и др.)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3. Музыкально-дидактические игры и пособия:   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4. Аудиовизуальные пособия: диапозитивы, компакт-диски, фонограммы, аудио- и видеокассеты, видеодиски) 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Примерное наполнение музыкальных зон по возрастным группам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  <w:u w:val="single"/>
        </w:rPr>
        <w:t>Перечень материалов для детей от 2, 5 до 4 лет 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•куклы-неваляшки;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•образные музыкальные «поющие» или «танцующие» игрушки (петушок, котик, зайка и т. п.)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•игрушки-инструменты с фиксированным звуком — органчики, шарманки;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игрушки-инструменты со звуком неопределенной высоты: погремушки, колокольчики, бубен, барабан;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 набор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неозвученных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образных инструментов (гармошки, дудочки, балалайки и т. д.)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•атрибуты к музыкальным подвижным играм;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•ширма настольная с перчаточными игрушками;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•магнитофон и набор программных аудиозаписей;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•поющие и двигающиеся игрушки;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  <w:u w:val="single"/>
        </w:rPr>
        <w:t>Перечень материалов для детей 4—5 лет (средней группы детского сада) 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 музыкальной зоне для самостоятельной деятельности детей 4-5 лет целесообразно иметь пособия для младшей группы (перечисленные выше, а также дополнительно: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•металлофон;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•шумовые инструменты для детского оркестра;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•книжки-малютки «Мы поем» (в них яркие иллюстрации к знакомым песенкам)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или магнитная доска;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•музыкально-дидактические игры: «Три медведя», «Узнай и назови», «В лесу», «Наш оркестр», «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>", «Угадай колокольчик» и др.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арибуты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к подвижным музыкальным играм: «Кошка и котята», «Курочка и петушок». «Зайцы и медведь», «Лётчики» и др.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•музыкальные лесенки (трехступенчатая и пятиступенчатая, на которых находятся маленькая и большая птички или маленькая и большая матрешка;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•ленточки, цветные платочки, яркие султанчики и т. п. (атрибуты к танцевальным импровизациям но сезону;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•ширма настольная и набор игрушек;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•музыкальные игрушки (звучащие и шумовые) для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творческогомузицирования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>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магнитофон и набор программных аудиозаписей.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  <w:u w:val="single"/>
        </w:rPr>
        <w:t>Перечень материалов для детей 5-6 лет (старшей группы детского сада) 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Дополнительно к материалам средней группы используется следующее: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погремушки, бубны, барабаны, треугольники и др.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•музыкальные игрушки-инструменты с диатоническим и хроматическим звуком (металлофон, пианино, баян, аккордеон, флейта)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•иллюстрации по теме «Времена года»;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•музыкальные игрушки самоделки (шумовой оркестр)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•портреты композиторов;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•иллюстрации из «Музыкального букваря»;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•музыкально-дидактические игры: «Пчелка». 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•атрибуты к подвижным играм («Хоровод в лесу», «Ворон», «Кот и мыши» и др.)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детские рисунки к песенкам и знакомым музыкальным произведениям;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•ширмы: настольная и ширма по росту детей;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•музыкальные лесенки трех-, пяти- и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семиступенчатые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— озвученные;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атрибуты для детского танцевального творчества: элементы костюмов к знакомым народным танцам;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•разноцветные перышки, разноцветные перчатки для музыкальных импровизаций за ширмой и другие атрибуты;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•атрибуты к танцевальным импровизациям по сезону — листики, снежинки, цветы и т. д.) 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•магнитофон и набор программных аудиозаписей или дисков.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  <w:u w:val="single"/>
        </w:rPr>
        <w:t>Перечень материалов для детей 6-7лет (подготовительной группы детского сада) 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•музыкальные инструменты (маракасы, бубны, арфа, детское пианино, металлофон, колокольчики, треугольники, флейты, барабаны и др.)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•портреты композиторов;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•иллюстрации по теме «Времена года»;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•картинки к пособию «Музыкальный букварь»;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•альбомы для рассматривания: «Симфонический оркестр», "Народные инструменты», «Танцы народов мира» и т. п.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•музыкальные лесенки (трех-, пяти- и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семиступенчатые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— озвученные)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•набор самодельных инструментов для шумового оркестра;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•музыкально-дидактические игры: 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 д.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атрибуты к подвижным играм (например, «Здравствуй, осень», «Космонавты» и т. п.) 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 д.) ; разноцветные перчатки, султанчики, газовые платочки или шарфы, разноцветные ленточки, разноцветные перышки для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музыкальпо-танцевальных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импровизаций;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•магнитофон и набор программных аудиозаписей или дисков. "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5.</w:t>
      </w:r>
      <w:r w:rsidRPr="00937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B03">
        <w:rPr>
          <w:rFonts w:ascii="Times New Roman" w:hAnsi="Times New Roman" w:cs="Times New Roman"/>
          <w:b/>
          <w:sz w:val="28"/>
          <w:szCs w:val="28"/>
        </w:rPr>
        <w:t>Целевые  ориентиры   освоения  программы.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развития детей.  Такая оценка производится педагогическим работником  в рамках педагогической   диагностики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 основе оценки лежат следующие принципы: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1F44DC" w:rsidRPr="00937B03" w:rsidRDefault="001F44DC" w:rsidP="00DA49E2">
      <w:pPr>
        <w:numPr>
          <w:ilvl w:val="0"/>
          <w:numId w:val="9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Родители партнеры педагога  при поиске ответа на любой вопрос.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7B03">
        <w:rPr>
          <w:rFonts w:ascii="Times New Roman" w:hAnsi="Times New Roman" w:cs="Times New Roman"/>
          <w:bCs/>
          <w:iCs/>
          <w:sz w:val="28"/>
          <w:szCs w:val="28"/>
        </w:rPr>
        <w:t>Результаты</w:t>
      </w:r>
      <w:r w:rsidRPr="00937B03">
        <w:rPr>
          <w:rFonts w:ascii="Times New Roman" w:hAnsi="Times New Roman" w:cs="Times New Roman"/>
          <w:sz w:val="28"/>
          <w:szCs w:val="28"/>
        </w:rPr>
        <w:t xml:space="preserve">  оценки </w:t>
      </w:r>
      <w:r w:rsidRPr="00937B03">
        <w:rPr>
          <w:rFonts w:ascii="Times New Roman" w:hAnsi="Times New Roman" w:cs="Times New Roman"/>
          <w:bCs/>
          <w:iCs/>
          <w:sz w:val="28"/>
          <w:szCs w:val="28"/>
        </w:rPr>
        <w:t xml:space="preserve">  раскрывают  динамику</w:t>
      </w:r>
      <w:r w:rsidRPr="00937B03">
        <w:rPr>
          <w:rFonts w:ascii="Times New Roman" w:hAnsi="Times New Roman" w:cs="Times New Roman"/>
          <w:sz w:val="28"/>
          <w:szCs w:val="28"/>
        </w:rPr>
        <w:t xml:space="preserve"> индивидуального    развития    детей дошкольного   возраста,</w:t>
      </w:r>
      <w:r w:rsidRPr="00937B03">
        <w:rPr>
          <w:rFonts w:ascii="Times New Roman" w:hAnsi="Times New Roman" w:cs="Times New Roman"/>
          <w:bCs/>
          <w:iCs/>
          <w:sz w:val="28"/>
          <w:szCs w:val="28"/>
        </w:rPr>
        <w:t xml:space="preserve">   по всем  направлениям  развития</w:t>
      </w:r>
      <w:r w:rsidRPr="00937B03">
        <w:rPr>
          <w:rFonts w:ascii="Times New Roman" w:hAnsi="Times New Roman" w:cs="Times New Roman"/>
          <w:sz w:val="28"/>
          <w:szCs w:val="28"/>
        </w:rPr>
        <w:t xml:space="preserve"> (физическое, познавательное, речевое, социально-коммуникативное и художественно-эстетическое)</w:t>
      </w:r>
      <w:r w:rsidRPr="00937B03">
        <w:rPr>
          <w:rFonts w:ascii="Times New Roman" w:hAnsi="Times New Roman" w:cs="Times New Roman"/>
          <w:bCs/>
          <w:iCs/>
          <w:sz w:val="28"/>
          <w:szCs w:val="28"/>
        </w:rPr>
        <w:t xml:space="preserve"> путём сравнения результатов, полученных на начало года и на конец года.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Результаты педагогической  оценки )  </w:t>
      </w:r>
      <w:r w:rsidRPr="00937B03">
        <w:rPr>
          <w:rFonts w:ascii="Times New Roman" w:hAnsi="Times New Roman" w:cs="Times New Roman"/>
          <w:bCs/>
          <w:iCs/>
          <w:sz w:val="28"/>
          <w:szCs w:val="28"/>
        </w:rPr>
        <w:t xml:space="preserve">обсуждаются на педагогических советах, находят отражение в отчётах педагогов за год и </w:t>
      </w:r>
      <w:r w:rsidRPr="00937B03">
        <w:rPr>
          <w:rFonts w:ascii="Times New Roman" w:hAnsi="Times New Roman" w:cs="Times New Roman"/>
          <w:sz w:val="28"/>
          <w:szCs w:val="28"/>
        </w:rPr>
        <w:t xml:space="preserve"> используются  исключительно для решения следующих образовательных задач: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1)  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2)  оптимизации работы с группой детей.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 основу разработки критериев и показателей  оценки  педагогической диагностики детей дошкольного   возраста, положены содержательные линии дошкольного образования, представленные следующими направлениями развития ребенка: физическое, познавательное, речевое, социально-коммуникативное и художественно-эстетическое развитие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0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-развитие музыкально-художественной деятельности;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приобщение к музыкальному искусству.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узнают знакомые мелодии и различают высоту звуков (высокий - низкий);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вместе с воспитателем подпевают в песне музыкальные фразы;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двигаются в соответствии с характером музыки, начинают движения с первыми звуками музыки;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 умеют выполнять движения: притопывать ногой, хлопать в ладоши, поворачивать кисти рук;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-называют музыкальные инструменты: погремушки, бубен.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1F44DC" w:rsidRPr="00937B03" w:rsidRDefault="001F44DC" w:rsidP="00DA49E2">
      <w:pPr>
        <w:numPr>
          <w:ilvl w:val="0"/>
          <w:numId w:val="9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слушает музыкальное произведение до конца;</w:t>
      </w:r>
    </w:p>
    <w:p w:rsidR="001F44DC" w:rsidRPr="00937B03" w:rsidRDefault="001F44DC" w:rsidP="00DA49E2">
      <w:pPr>
        <w:numPr>
          <w:ilvl w:val="0"/>
          <w:numId w:val="9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узнает знакомые песни;</w:t>
      </w:r>
    </w:p>
    <w:p w:rsidR="001F44DC" w:rsidRPr="00937B03" w:rsidRDefault="001F44DC" w:rsidP="00DA49E2">
      <w:pPr>
        <w:numPr>
          <w:ilvl w:val="0"/>
          <w:numId w:val="9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различает звуки по высоте (в пределах октавы);</w:t>
      </w:r>
    </w:p>
    <w:p w:rsidR="001F44DC" w:rsidRPr="00937B03" w:rsidRDefault="001F44DC" w:rsidP="00DA49E2">
      <w:pPr>
        <w:numPr>
          <w:ilvl w:val="0"/>
          <w:numId w:val="9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замечает изменения в звучании (тихо - громко);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внимательно слушать музыкальное произведение, чувствовать его характер; выражать свои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чувства словами, рисунком, движением;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узнавать песни по мелодии;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различать звуки по высоте (в пределах сексты - септимы);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петь протяжно, четко произносить слова; вместе начинать и заканчивать пение;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выполнять движения, отвечающие характеру музыки, самостоятельно меняя их в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соответствии с двухчастной формой музыкального произведения;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 выполнять танцевальные движения: пружинка, подскоки, движение парами по кругу, кружение по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одному и в парах;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выполнять движения с предметами (с куклами, игрушками, ленточками);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инсценировать (совместно с воспитателем) песни, хороводы;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играть на металлофоне простейшие мелодии на одном звуке.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внимательно слушать музыкальное произведение, чувствовать его характер; выражать свои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чувства словами, рисунком, движением;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узнавать песни по мелодии;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различать звуки по высоте (в пределах сексты - септимы);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петь протяжно, четко произносить слова; вместе начинать и заканчивать пение;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выполнять движения, отвечающие характеру музыки, самостоятельно меняя их в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соответствии с двухчастной формой музыкального произведения;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 выполнять танцевальные движения: пружинка, подскоки, движение парами по кругу, кружение по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одному и в парах;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выполнять движения с предметами (с куклами, игрушками, ленточками);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инсценировать (совместно с воспитателем) песни, хороводы;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играть на металлофоне простейшие мелодии на одном звуке.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Узнают мелодию Государственного гимна Российской Федерации.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Определяют жанр прослушанного произведение (марш, песня, танец) и инструмент, на котором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оно исполняется.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Определяют общее настроение, характер музыкального произведения.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Различают части музыкального произведения (вступление, заключение, запев, припев).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Могут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Могут петь индивидуально и коллективно, с сопровождением и без него.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Умеют выразительно и ритмично двигаться в соответствии с разнообразным характером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музыки, музыкальными образами; передавать несложный музыкальный ритмический рисунок.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Умеют выполнять танцевальные движения (шаг с притопом, приставной шаг с приседанием,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пружинящий шаг, боковой галоп, переменный шаг).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• Инсценируют игровые песни, придумывают варианты образных движений в играх и хороводах.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• Исполняют сольно и в ансамбле на ударных и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детских музыкальных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инструментах несложные песни и мелодии.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6.Работа  с родителями.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семьей- 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F44DC" w:rsidRPr="00937B03" w:rsidRDefault="001F44DC" w:rsidP="00DA49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B03">
        <w:rPr>
          <w:rFonts w:ascii="Times New Roman" w:hAnsi="Times New Roman" w:cs="Times New Roman"/>
          <w:i/>
          <w:sz w:val="28"/>
          <w:szCs w:val="28"/>
        </w:rPr>
        <w:t xml:space="preserve">Основные формы взаимодействий с </w:t>
      </w:r>
      <w:proofErr w:type="spellStart"/>
      <w:r w:rsidRPr="00937B03">
        <w:rPr>
          <w:rFonts w:ascii="Times New Roman" w:hAnsi="Times New Roman" w:cs="Times New Roman"/>
          <w:i/>
          <w:sz w:val="28"/>
          <w:szCs w:val="28"/>
        </w:rPr>
        <w:t>семьей:</w:t>
      </w:r>
      <w:r w:rsidRPr="00937B03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родителей о ходе образовательного процесса –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концерты и праздники, создание памяток ,интернет- журналов.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 концертов семейного  абонемента, семейных праздников.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Раскрывать возможности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) на развитие личности ребенка, детско-родительских отношений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 в детском саду, способствующим возникновению ярких эмоций, творческого вдохновения, развитию общения семейные праздники, </w:t>
      </w:r>
      <w:proofErr w:type="spellStart"/>
      <w:r w:rsidRPr="00937B03">
        <w:rPr>
          <w:rFonts w:ascii="Times New Roman" w:hAnsi="Times New Roman" w:cs="Times New Roman"/>
          <w:sz w:val="28"/>
          <w:szCs w:val="28"/>
        </w:rPr>
        <w:t>концерты.Организовывать</w:t>
      </w:r>
      <w:proofErr w:type="spellEnd"/>
      <w:r w:rsidRPr="00937B03">
        <w:rPr>
          <w:rFonts w:ascii="Times New Roman" w:hAnsi="Times New Roman" w:cs="Times New Roman"/>
          <w:sz w:val="28"/>
          <w:szCs w:val="28"/>
        </w:rPr>
        <w:t xml:space="preserve"> в детском саду встречи родителей и детей с музыкантами.</w:t>
      </w:r>
    </w:p>
    <w:p w:rsidR="001F44DC" w:rsidRPr="00937B03" w:rsidRDefault="001F44DC" w:rsidP="00DA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03">
        <w:rPr>
          <w:rFonts w:ascii="Times New Roman" w:hAnsi="Times New Roman" w:cs="Times New Roman"/>
          <w:sz w:val="28"/>
          <w:szCs w:val="28"/>
        </w:rPr>
        <w:t>Информировать родителей о концертах, проходящих в детском саду</w:t>
      </w:r>
    </w:p>
    <w:p w:rsidR="00CC6141" w:rsidRDefault="00CC6141" w:rsidP="00DA49E2">
      <w:pPr>
        <w:spacing w:after="0"/>
      </w:pPr>
    </w:p>
    <w:sectPr w:rsidR="00CC6141" w:rsidSect="00DA4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A8"/>
    <w:multiLevelType w:val="multilevel"/>
    <w:tmpl w:val="AC604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C4109"/>
    <w:multiLevelType w:val="multilevel"/>
    <w:tmpl w:val="7FBEF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0533B"/>
    <w:multiLevelType w:val="multilevel"/>
    <w:tmpl w:val="84DEB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E757D"/>
    <w:multiLevelType w:val="multilevel"/>
    <w:tmpl w:val="10482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065D0"/>
    <w:multiLevelType w:val="multilevel"/>
    <w:tmpl w:val="6F185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C6177"/>
    <w:multiLevelType w:val="multilevel"/>
    <w:tmpl w:val="B9521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A3C6B"/>
    <w:multiLevelType w:val="multilevel"/>
    <w:tmpl w:val="50400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4169F"/>
    <w:multiLevelType w:val="multilevel"/>
    <w:tmpl w:val="0E425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2E39E9"/>
    <w:multiLevelType w:val="multilevel"/>
    <w:tmpl w:val="E4761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8B50C9"/>
    <w:multiLevelType w:val="multilevel"/>
    <w:tmpl w:val="EA08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E3650F"/>
    <w:multiLevelType w:val="multilevel"/>
    <w:tmpl w:val="94527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6B1A5C"/>
    <w:multiLevelType w:val="multilevel"/>
    <w:tmpl w:val="CC3EF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845B9A"/>
    <w:multiLevelType w:val="multilevel"/>
    <w:tmpl w:val="C812E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846BDA"/>
    <w:multiLevelType w:val="multilevel"/>
    <w:tmpl w:val="AD82F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1F2746"/>
    <w:multiLevelType w:val="multilevel"/>
    <w:tmpl w:val="D630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FB146A"/>
    <w:multiLevelType w:val="multilevel"/>
    <w:tmpl w:val="C82CE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26128A"/>
    <w:multiLevelType w:val="multilevel"/>
    <w:tmpl w:val="BEC8A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653C79"/>
    <w:multiLevelType w:val="multilevel"/>
    <w:tmpl w:val="3A703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272D9E"/>
    <w:multiLevelType w:val="multilevel"/>
    <w:tmpl w:val="7CEAA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7F7533"/>
    <w:multiLevelType w:val="multilevel"/>
    <w:tmpl w:val="04B87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255133"/>
    <w:multiLevelType w:val="multilevel"/>
    <w:tmpl w:val="BC766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A45451"/>
    <w:multiLevelType w:val="multilevel"/>
    <w:tmpl w:val="F304A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204257"/>
    <w:multiLevelType w:val="multilevel"/>
    <w:tmpl w:val="6C1CD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971E6E"/>
    <w:multiLevelType w:val="multilevel"/>
    <w:tmpl w:val="46C0A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D203EC"/>
    <w:multiLevelType w:val="multilevel"/>
    <w:tmpl w:val="4866C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511946"/>
    <w:multiLevelType w:val="multilevel"/>
    <w:tmpl w:val="70D4F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64966EE"/>
    <w:multiLevelType w:val="multilevel"/>
    <w:tmpl w:val="0520F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A542C6"/>
    <w:multiLevelType w:val="multilevel"/>
    <w:tmpl w:val="B4861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761290"/>
    <w:multiLevelType w:val="multilevel"/>
    <w:tmpl w:val="7ED04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D4156A2"/>
    <w:multiLevelType w:val="multilevel"/>
    <w:tmpl w:val="AA0AD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E5A7760"/>
    <w:multiLevelType w:val="multilevel"/>
    <w:tmpl w:val="BFC81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39199A"/>
    <w:multiLevelType w:val="multilevel"/>
    <w:tmpl w:val="BE9E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BD649B"/>
    <w:multiLevelType w:val="multilevel"/>
    <w:tmpl w:val="BA1AF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7B5F9A"/>
    <w:multiLevelType w:val="multilevel"/>
    <w:tmpl w:val="B956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2DE3CA9"/>
    <w:multiLevelType w:val="multilevel"/>
    <w:tmpl w:val="CBE48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56817C6"/>
    <w:multiLevelType w:val="multilevel"/>
    <w:tmpl w:val="9474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66A2D61"/>
    <w:multiLevelType w:val="multilevel"/>
    <w:tmpl w:val="433EF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6F17C2D"/>
    <w:multiLevelType w:val="multilevel"/>
    <w:tmpl w:val="250C8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E15454"/>
    <w:multiLevelType w:val="multilevel"/>
    <w:tmpl w:val="C5306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480A41"/>
    <w:multiLevelType w:val="multilevel"/>
    <w:tmpl w:val="FDF8B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C140205"/>
    <w:multiLevelType w:val="multilevel"/>
    <w:tmpl w:val="45E49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D923D2E"/>
    <w:multiLevelType w:val="multilevel"/>
    <w:tmpl w:val="8208E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F3B0D3F"/>
    <w:multiLevelType w:val="multilevel"/>
    <w:tmpl w:val="96EE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FF14500"/>
    <w:multiLevelType w:val="multilevel"/>
    <w:tmpl w:val="A6F8E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0083655"/>
    <w:multiLevelType w:val="multilevel"/>
    <w:tmpl w:val="356E4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122995"/>
    <w:multiLevelType w:val="multilevel"/>
    <w:tmpl w:val="CA800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06474A0"/>
    <w:multiLevelType w:val="multilevel"/>
    <w:tmpl w:val="C1AEC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07D2C5F"/>
    <w:multiLevelType w:val="multilevel"/>
    <w:tmpl w:val="E7DEB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1F924E1"/>
    <w:multiLevelType w:val="multilevel"/>
    <w:tmpl w:val="FFA85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685196"/>
    <w:multiLevelType w:val="multilevel"/>
    <w:tmpl w:val="4C26B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269724B"/>
    <w:multiLevelType w:val="multilevel"/>
    <w:tmpl w:val="D37E4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2957EEA"/>
    <w:multiLevelType w:val="multilevel"/>
    <w:tmpl w:val="40BC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34B4A2E"/>
    <w:multiLevelType w:val="multilevel"/>
    <w:tmpl w:val="FBF80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52D07A5"/>
    <w:multiLevelType w:val="multilevel"/>
    <w:tmpl w:val="D0749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6AD3122"/>
    <w:multiLevelType w:val="multilevel"/>
    <w:tmpl w:val="3F30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8774F82"/>
    <w:multiLevelType w:val="multilevel"/>
    <w:tmpl w:val="0612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0B56FB"/>
    <w:multiLevelType w:val="multilevel"/>
    <w:tmpl w:val="4CBC5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2072DD"/>
    <w:multiLevelType w:val="multilevel"/>
    <w:tmpl w:val="B2342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360518"/>
    <w:multiLevelType w:val="multilevel"/>
    <w:tmpl w:val="523AE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55084C"/>
    <w:multiLevelType w:val="multilevel"/>
    <w:tmpl w:val="E8E43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E817076"/>
    <w:multiLevelType w:val="multilevel"/>
    <w:tmpl w:val="50369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965F03"/>
    <w:multiLevelType w:val="multilevel"/>
    <w:tmpl w:val="9948D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EA4B5D"/>
    <w:multiLevelType w:val="multilevel"/>
    <w:tmpl w:val="CA3E3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3356557"/>
    <w:multiLevelType w:val="multilevel"/>
    <w:tmpl w:val="067AF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431290F"/>
    <w:multiLevelType w:val="multilevel"/>
    <w:tmpl w:val="D05CF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5056502"/>
    <w:multiLevelType w:val="multilevel"/>
    <w:tmpl w:val="77FEB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1A1AF3"/>
    <w:multiLevelType w:val="multilevel"/>
    <w:tmpl w:val="18E4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2B6F71"/>
    <w:multiLevelType w:val="multilevel"/>
    <w:tmpl w:val="2DC67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B8B1C4F"/>
    <w:multiLevelType w:val="multilevel"/>
    <w:tmpl w:val="59F0B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C4A4653"/>
    <w:multiLevelType w:val="multilevel"/>
    <w:tmpl w:val="4B4AA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CD35F47"/>
    <w:multiLevelType w:val="multilevel"/>
    <w:tmpl w:val="ED462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D902D73"/>
    <w:multiLevelType w:val="multilevel"/>
    <w:tmpl w:val="9814D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E34399B"/>
    <w:multiLevelType w:val="multilevel"/>
    <w:tmpl w:val="698C8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278593D"/>
    <w:multiLevelType w:val="multilevel"/>
    <w:tmpl w:val="9B42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9CD2009"/>
    <w:multiLevelType w:val="multilevel"/>
    <w:tmpl w:val="7B2A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AEB0EAF"/>
    <w:multiLevelType w:val="multilevel"/>
    <w:tmpl w:val="152C7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B9F0027"/>
    <w:multiLevelType w:val="multilevel"/>
    <w:tmpl w:val="FC1EC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CE011C5"/>
    <w:multiLevelType w:val="multilevel"/>
    <w:tmpl w:val="AFD02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837F7B"/>
    <w:multiLevelType w:val="multilevel"/>
    <w:tmpl w:val="A656D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E6C00E7"/>
    <w:multiLevelType w:val="multilevel"/>
    <w:tmpl w:val="97F6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4246BA3"/>
    <w:multiLevelType w:val="multilevel"/>
    <w:tmpl w:val="58D44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43B4DDC"/>
    <w:multiLevelType w:val="multilevel"/>
    <w:tmpl w:val="8FC60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4622AE7"/>
    <w:multiLevelType w:val="multilevel"/>
    <w:tmpl w:val="528A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47E5F2C"/>
    <w:multiLevelType w:val="multilevel"/>
    <w:tmpl w:val="D354E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4112D0"/>
    <w:multiLevelType w:val="multilevel"/>
    <w:tmpl w:val="D480C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64200E9"/>
    <w:multiLevelType w:val="multilevel"/>
    <w:tmpl w:val="2C648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97145A3"/>
    <w:multiLevelType w:val="multilevel"/>
    <w:tmpl w:val="845C5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9A33D84"/>
    <w:multiLevelType w:val="multilevel"/>
    <w:tmpl w:val="87425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9DF34CC"/>
    <w:multiLevelType w:val="multilevel"/>
    <w:tmpl w:val="727A1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B954E73"/>
    <w:multiLevelType w:val="multilevel"/>
    <w:tmpl w:val="C1661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FBB739D"/>
    <w:multiLevelType w:val="multilevel"/>
    <w:tmpl w:val="1D524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</w:num>
  <w:num w:numId="3">
    <w:abstractNumId w:val="6"/>
  </w:num>
  <w:num w:numId="4">
    <w:abstractNumId w:val="77"/>
  </w:num>
  <w:num w:numId="5">
    <w:abstractNumId w:val="44"/>
  </w:num>
  <w:num w:numId="6">
    <w:abstractNumId w:val="16"/>
  </w:num>
  <w:num w:numId="7">
    <w:abstractNumId w:val="32"/>
  </w:num>
  <w:num w:numId="8">
    <w:abstractNumId w:val="2"/>
  </w:num>
  <w:num w:numId="9">
    <w:abstractNumId w:val="31"/>
  </w:num>
  <w:num w:numId="10">
    <w:abstractNumId w:val="46"/>
  </w:num>
  <w:num w:numId="11">
    <w:abstractNumId w:val="34"/>
  </w:num>
  <w:num w:numId="12">
    <w:abstractNumId w:val="12"/>
  </w:num>
  <w:num w:numId="13">
    <w:abstractNumId w:val="64"/>
  </w:num>
  <w:num w:numId="14">
    <w:abstractNumId w:val="45"/>
  </w:num>
  <w:num w:numId="15">
    <w:abstractNumId w:val="23"/>
  </w:num>
  <w:num w:numId="16">
    <w:abstractNumId w:val="8"/>
  </w:num>
  <w:num w:numId="17">
    <w:abstractNumId w:val="40"/>
  </w:num>
  <w:num w:numId="18">
    <w:abstractNumId w:val="85"/>
  </w:num>
  <w:num w:numId="19">
    <w:abstractNumId w:val="26"/>
  </w:num>
  <w:num w:numId="20">
    <w:abstractNumId w:val="89"/>
  </w:num>
  <w:num w:numId="21">
    <w:abstractNumId w:val="67"/>
  </w:num>
  <w:num w:numId="22">
    <w:abstractNumId w:val="1"/>
  </w:num>
  <w:num w:numId="23">
    <w:abstractNumId w:val="63"/>
  </w:num>
  <w:num w:numId="24">
    <w:abstractNumId w:val="5"/>
  </w:num>
  <w:num w:numId="25">
    <w:abstractNumId w:val="60"/>
  </w:num>
  <w:num w:numId="26">
    <w:abstractNumId w:val="53"/>
  </w:num>
  <w:num w:numId="27">
    <w:abstractNumId w:val="69"/>
  </w:num>
  <w:num w:numId="28">
    <w:abstractNumId w:val="7"/>
  </w:num>
  <w:num w:numId="29">
    <w:abstractNumId w:val="55"/>
  </w:num>
  <w:num w:numId="30">
    <w:abstractNumId w:val="14"/>
  </w:num>
  <w:num w:numId="31">
    <w:abstractNumId w:val="88"/>
  </w:num>
  <w:num w:numId="32">
    <w:abstractNumId w:val="79"/>
  </w:num>
  <w:num w:numId="33">
    <w:abstractNumId w:val="0"/>
  </w:num>
  <w:num w:numId="34">
    <w:abstractNumId w:val="50"/>
  </w:num>
  <w:num w:numId="35">
    <w:abstractNumId w:val="57"/>
  </w:num>
  <w:num w:numId="36">
    <w:abstractNumId w:val="72"/>
  </w:num>
  <w:num w:numId="37">
    <w:abstractNumId w:val="21"/>
  </w:num>
  <w:num w:numId="38">
    <w:abstractNumId w:val="81"/>
  </w:num>
  <w:num w:numId="39">
    <w:abstractNumId w:val="15"/>
  </w:num>
  <w:num w:numId="40">
    <w:abstractNumId w:val="71"/>
  </w:num>
  <w:num w:numId="41">
    <w:abstractNumId w:val="80"/>
  </w:num>
  <w:num w:numId="42">
    <w:abstractNumId w:val="27"/>
  </w:num>
  <w:num w:numId="43">
    <w:abstractNumId w:val="51"/>
  </w:num>
  <w:num w:numId="44">
    <w:abstractNumId w:val="18"/>
  </w:num>
  <w:num w:numId="45">
    <w:abstractNumId w:val="3"/>
  </w:num>
  <w:num w:numId="46">
    <w:abstractNumId w:val="78"/>
  </w:num>
  <w:num w:numId="47">
    <w:abstractNumId w:val="22"/>
  </w:num>
  <w:num w:numId="48">
    <w:abstractNumId w:val="68"/>
  </w:num>
  <w:num w:numId="49">
    <w:abstractNumId w:val="86"/>
  </w:num>
  <w:num w:numId="50">
    <w:abstractNumId w:val="54"/>
  </w:num>
  <w:num w:numId="51">
    <w:abstractNumId w:val="91"/>
  </w:num>
  <w:num w:numId="52">
    <w:abstractNumId w:val="13"/>
  </w:num>
  <w:num w:numId="53">
    <w:abstractNumId w:val="48"/>
  </w:num>
  <w:num w:numId="54">
    <w:abstractNumId w:val="33"/>
  </w:num>
  <w:num w:numId="55">
    <w:abstractNumId w:val="20"/>
  </w:num>
  <w:num w:numId="56">
    <w:abstractNumId w:val="11"/>
  </w:num>
  <w:num w:numId="57">
    <w:abstractNumId w:val="56"/>
  </w:num>
  <w:num w:numId="58">
    <w:abstractNumId w:val="73"/>
  </w:num>
  <w:num w:numId="59">
    <w:abstractNumId w:val="83"/>
  </w:num>
  <w:num w:numId="60">
    <w:abstractNumId w:val="49"/>
  </w:num>
  <w:num w:numId="61">
    <w:abstractNumId w:val="84"/>
  </w:num>
  <w:num w:numId="62">
    <w:abstractNumId w:val="4"/>
  </w:num>
  <w:num w:numId="63">
    <w:abstractNumId w:val="17"/>
  </w:num>
  <w:num w:numId="64">
    <w:abstractNumId w:val="10"/>
  </w:num>
  <w:num w:numId="65">
    <w:abstractNumId w:val="29"/>
  </w:num>
  <w:num w:numId="66">
    <w:abstractNumId w:val="52"/>
  </w:num>
  <w:num w:numId="67">
    <w:abstractNumId w:val="30"/>
  </w:num>
  <w:num w:numId="68">
    <w:abstractNumId w:val="9"/>
  </w:num>
  <w:num w:numId="69">
    <w:abstractNumId w:val="41"/>
  </w:num>
  <w:num w:numId="70">
    <w:abstractNumId w:val="66"/>
  </w:num>
  <w:num w:numId="71">
    <w:abstractNumId w:val="19"/>
  </w:num>
  <w:num w:numId="72">
    <w:abstractNumId w:val="74"/>
  </w:num>
  <w:num w:numId="73">
    <w:abstractNumId w:val="65"/>
  </w:num>
  <w:num w:numId="74">
    <w:abstractNumId w:val="24"/>
  </w:num>
  <w:num w:numId="75">
    <w:abstractNumId w:val="75"/>
  </w:num>
  <w:num w:numId="76">
    <w:abstractNumId w:val="43"/>
  </w:num>
  <w:num w:numId="77">
    <w:abstractNumId w:val="90"/>
  </w:num>
  <w:num w:numId="78">
    <w:abstractNumId w:val="59"/>
  </w:num>
  <w:num w:numId="79">
    <w:abstractNumId w:val="70"/>
  </w:num>
  <w:num w:numId="80">
    <w:abstractNumId w:val="87"/>
  </w:num>
  <w:num w:numId="81">
    <w:abstractNumId w:val="58"/>
  </w:num>
  <w:num w:numId="82">
    <w:abstractNumId w:val="62"/>
  </w:num>
  <w:num w:numId="83">
    <w:abstractNumId w:val="35"/>
  </w:num>
  <w:num w:numId="84">
    <w:abstractNumId w:val="82"/>
  </w:num>
  <w:num w:numId="85">
    <w:abstractNumId w:val="28"/>
  </w:num>
  <w:num w:numId="86">
    <w:abstractNumId w:val="42"/>
  </w:num>
  <w:num w:numId="87">
    <w:abstractNumId w:val="39"/>
  </w:num>
  <w:num w:numId="88">
    <w:abstractNumId w:val="36"/>
  </w:num>
  <w:num w:numId="89">
    <w:abstractNumId w:val="37"/>
  </w:num>
  <w:num w:numId="90">
    <w:abstractNumId w:val="76"/>
  </w:num>
  <w:num w:numId="91">
    <w:abstractNumId w:val="38"/>
  </w:num>
  <w:num w:numId="92">
    <w:abstractNumId w:val="61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4DC"/>
    <w:rsid w:val="00001CA7"/>
    <w:rsid w:val="001767F0"/>
    <w:rsid w:val="001D01C0"/>
    <w:rsid w:val="001F44DC"/>
    <w:rsid w:val="003123A9"/>
    <w:rsid w:val="006D2508"/>
    <w:rsid w:val="00937B03"/>
    <w:rsid w:val="009960B4"/>
    <w:rsid w:val="00AE122D"/>
    <w:rsid w:val="00B61EF1"/>
    <w:rsid w:val="00B85659"/>
    <w:rsid w:val="00CC6141"/>
    <w:rsid w:val="00DA49E2"/>
    <w:rsid w:val="00F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4D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F44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44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44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F44D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44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F4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4D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F44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44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44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F44D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44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F4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48</Pages>
  <Words>11236</Words>
  <Characters>64051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</dc:creator>
  <cp:lastModifiedBy>Марина</cp:lastModifiedBy>
  <cp:revision>7</cp:revision>
  <cp:lastPrinted>2015-12-09T07:27:00Z</cp:lastPrinted>
  <dcterms:created xsi:type="dcterms:W3CDTF">2015-04-01T18:24:00Z</dcterms:created>
  <dcterms:modified xsi:type="dcterms:W3CDTF">2015-12-09T07:43:00Z</dcterms:modified>
</cp:coreProperties>
</file>