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03" w:rsidRPr="008A254A" w:rsidRDefault="008A254A" w:rsidP="00562DF7">
      <w:pPr>
        <w:spacing w:after="0" w:line="240" w:lineRule="auto"/>
        <w:ind w:left="0" w:right="204" w:firstLine="0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8A254A">
        <w:rPr>
          <w:sz w:val="24"/>
          <w:szCs w:val="24"/>
          <w:lang w:val="ru-RU"/>
        </w:rPr>
        <w:t>Приложение № 1</w:t>
      </w:r>
    </w:p>
    <w:p w:rsidR="008A254A" w:rsidRDefault="00562DF7" w:rsidP="008A254A">
      <w:pPr>
        <w:spacing w:after="0" w:line="240" w:lineRule="auto"/>
        <w:ind w:left="303" w:right="204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приказу по МБДОУ от 14.02.2023</w:t>
      </w:r>
      <w:r w:rsidR="008A254A" w:rsidRPr="008A254A">
        <w:rPr>
          <w:sz w:val="24"/>
          <w:szCs w:val="24"/>
          <w:lang w:val="ru-RU"/>
        </w:rPr>
        <w:t>г.</w:t>
      </w:r>
      <w:r w:rsidR="00A27591">
        <w:rPr>
          <w:sz w:val="24"/>
          <w:szCs w:val="24"/>
          <w:lang w:val="ru-RU"/>
        </w:rPr>
        <w:t xml:space="preserve"> №35</w:t>
      </w:r>
    </w:p>
    <w:p w:rsidR="008A254A" w:rsidRDefault="008A254A" w:rsidP="008A254A">
      <w:pPr>
        <w:spacing w:after="0" w:line="240" w:lineRule="auto"/>
        <w:ind w:left="303" w:right="204" w:firstLine="0"/>
        <w:jc w:val="right"/>
        <w:rPr>
          <w:sz w:val="24"/>
          <w:szCs w:val="24"/>
          <w:lang w:val="ru-RU"/>
        </w:rPr>
      </w:pPr>
    </w:p>
    <w:p w:rsidR="008A254A" w:rsidRPr="008A254A" w:rsidRDefault="008A254A" w:rsidP="008A254A">
      <w:pPr>
        <w:spacing w:after="0" w:line="240" w:lineRule="auto"/>
        <w:ind w:left="303" w:right="204" w:firstLine="0"/>
        <w:jc w:val="center"/>
        <w:rPr>
          <w:b/>
          <w:szCs w:val="28"/>
          <w:lang w:val="ru-RU"/>
        </w:rPr>
      </w:pPr>
      <w:r w:rsidRPr="008A254A">
        <w:rPr>
          <w:b/>
          <w:szCs w:val="28"/>
          <w:lang w:val="ru-RU"/>
        </w:rPr>
        <w:t xml:space="preserve">Положение </w:t>
      </w:r>
    </w:p>
    <w:p w:rsidR="008A254A" w:rsidRPr="008A254A" w:rsidRDefault="008A254A" w:rsidP="008A254A">
      <w:pPr>
        <w:spacing w:after="0" w:line="240" w:lineRule="auto"/>
        <w:ind w:left="303" w:right="204" w:firstLine="0"/>
        <w:jc w:val="center"/>
        <w:rPr>
          <w:b/>
          <w:szCs w:val="28"/>
          <w:lang w:val="ru-RU"/>
        </w:rPr>
      </w:pPr>
      <w:r w:rsidRPr="008A254A">
        <w:rPr>
          <w:b/>
          <w:szCs w:val="28"/>
          <w:lang w:val="ru-RU"/>
        </w:rPr>
        <w:t xml:space="preserve">о внутренней системе оценки качества образования в </w:t>
      </w:r>
    </w:p>
    <w:p w:rsidR="008A254A" w:rsidRDefault="008A254A" w:rsidP="008A254A">
      <w:pPr>
        <w:spacing w:after="0" w:line="240" w:lineRule="auto"/>
        <w:ind w:left="303" w:right="204" w:firstLine="0"/>
        <w:jc w:val="center"/>
        <w:rPr>
          <w:b/>
          <w:szCs w:val="28"/>
          <w:lang w:val="ru-RU"/>
        </w:rPr>
      </w:pPr>
      <w:r w:rsidRPr="008A254A">
        <w:rPr>
          <w:b/>
          <w:szCs w:val="28"/>
          <w:lang w:val="ru-RU"/>
        </w:rPr>
        <w:t>МБДОУ детском саду № 7 «Жемчужинка»</w:t>
      </w:r>
    </w:p>
    <w:p w:rsidR="008A254A" w:rsidRPr="008A254A" w:rsidRDefault="008A254A" w:rsidP="008A254A">
      <w:pPr>
        <w:spacing w:after="0" w:line="240" w:lineRule="auto"/>
        <w:ind w:left="303" w:right="204" w:firstLine="0"/>
        <w:jc w:val="center"/>
        <w:rPr>
          <w:b/>
          <w:szCs w:val="28"/>
          <w:lang w:val="ru-RU"/>
        </w:rPr>
      </w:pPr>
    </w:p>
    <w:p w:rsidR="001E13A8" w:rsidRPr="00A27591" w:rsidRDefault="00B54EB2" w:rsidP="00E1540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A27591">
        <w:rPr>
          <w:b/>
          <w:lang w:val="ru-RU"/>
        </w:rPr>
        <w:t>Общие положения</w:t>
      </w:r>
      <w:r w:rsidRPr="00A27591">
        <w:rPr>
          <w:lang w:val="ru-RU"/>
        </w:rPr>
        <w:t>.</w:t>
      </w:r>
      <w:r w:rsidRPr="00A27591">
        <w:rPr>
          <w:b/>
          <w:lang w:val="ru-RU"/>
        </w:rPr>
        <w:t xml:space="preserve">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1.1.</w:t>
      </w:r>
      <w:r w:rsidRPr="00E15403">
        <w:rPr>
          <w:rFonts w:ascii="Arial" w:eastAsia="Arial" w:hAnsi="Arial" w:cs="Arial"/>
          <w:b/>
          <w:lang w:val="ru-RU"/>
        </w:rPr>
        <w:t xml:space="preserve"> </w:t>
      </w:r>
      <w:r w:rsidRPr="00E15403">
        <w:rPr>
          <w:lang w:val="ru-RU"/>
        </w:rPr>
        <w:t>Настоящее положение о внутренней системе оценки качества образования (да</w:t>
      </w:r>
      <w:r w:rsidR="00E15403">
        <w:rPr>
          <w:lang w:val="ru-RU"/>
        </w:rPr>
        <w:t>- лее ВСОКО) в ДОУ</w:t>
      </w:r>
      <w:r w:rsidRPr="00E15403">
        <w:rPr>
          <w:lang w:val="ru-RU"/>
        </w:rPr>
        <w:t xml:space="preserve"> разработано в соответствии с законом «Об </w:t>
      </w:r>
      <w:r w:rsidR="00E15403">
        <w:rPr>
          <w:lang w:val="ru-RU"/>
        </w:rPr>
        <w:t>образовании в РФ» от 29.12.</w:t>
      </w:r>
      <w:r w:rsidRPr="00E15403">
        <w:rPr>
          <w:lang w:val="ru-RU"/>
        </w:rPr>
        <w:t>2012 года № 273-ФЗ, ст. 2, п.6, п. 29, ст.28 п.13, ст. 64 п.2 для оценки качес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 xml:space="preserve">тва дошкольного образования </w:t>
      </w:r>
      <w:r w:rsidR="00E15403">
        <w:rPr>
          <w:lang w:val="ru-RU"/>
        </w:rPr>
        <w:t>на уровне ДОУ</w:t>
      </w:r>
      <w:r w:rsidRPr="00E15403">
        <w:rPr>
          <w:lang w:val="ru-RU"/>
        </w:rPr>
        <w:t>, определение степени соответствия образовательной деятельности, присмотра и ухода за детьми, установленным требо</w:t>
      </w:r>
      <w:r w:rsidR="00E15403">
        <w:rPr>
          <w:lang w:val="ru-RU"/>
        </w:rPr>
        <w:t>- ваниям, Устава ДОУ</w:t>
      </w:r>
      <w:r w:rsidRPr="00E15403">
        <w:rPr>
          <w:lang w:val="ru-RU"/>
        </w:rPr>
        <w:t>.</w:t>
      </w:r>
      <w:r w:rsidRPr="00E15403">
        <w:rPr>
          <w:sz w:val="23"/>
          <w:lang w:val="ru-RU"/>
        </w:rPr>
        <w:t xml:space="preserve"> </w:t>
      </w:r>
      <w:r w:rsidRPr="00E15403">
        <w:rPr>
          <w:b/>
          <w:lang w:val="ru-RU"/>
        </w:rPr>
        <w:t xml:space="preserve"> </w:t>
      </w:r>
      <w:r w:rsidRPr="00E15403">
        <w:rPr>
          <w:lang w:val="ru-RU"/>
        </w:rPr>
        <w:t xml:space="preserve">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 xml:space="preserve">Нормативная поддержка системы оценки качества образования: </w:t>
      </w:r>
      <w:r w:rsidRPr="00E15403">
        <w:rPr>
          <w:lang w:val="ru-RU"/>
        </w:rPr>
        <w:t xml:space="preserve"> </w:t>
      </w:r>
    </w:p>
    <w:p w:rsidR="001E13A8" w:rsidRPr="00E15403" w:rsidRDefault="00B54EB2" w:rsidP="00E154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Приказ М</w:t>
      </w:r>
      <w:r w:rsidR="00E15403">
        <w:rPr>
          <w:lang w:val="ru-RU"/>
        </w:rPr>
        <w:t>инобрнауки России от 17.10.</w:t>
      </w:r>
      <w:r w:rsidRPr="00E15403">
        <w:rPr>
          <w:lang w:val="ru-RU"/>
        </w:rPr>
        <w:t>2013 г. № 1155 «Об утверждении федераль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 xml:space="preserve">ного государственного образовательного стандарта дошкольного образования».   </w:t>
      </w:r>
    </w:p>
    <w:p w:rsidR="00E15403" w:rsidRDefault="00B54EB2" w:rsidP="00E154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Постано</w:t>
      </w:r>
      <w:r w:rsidR="00E15403">
        <w:rPr>
          <w:lang w:val="ru-RU"/>
        </w:rPr>
        <w:t>вление Правительства РФ от 05.08.</w:t>
      </w:r>
      <w:r w:rsidRPr="00E15403">
        <w:rPr>
          <w:lang w:val="ru-RU"/>
        </w:rPr>
        <w:t xml:space="preserve">2013 г. № 662 «Об осуществлении мониторинга системы образования». 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rFonts w:ascii="Wingdings" w:eastAsia="Wingdings" w:hAnsi="Wingdings" w:cs="Wingdings"/>
        </w:rPr>
        <w:t></w:t>
      </w:r>
      <w:r w:rsidRPr="00E15403">
        <w:rPr>
          <w:rFonts w:ascii="Arial" w:eastAsia="Arial" w:hAnsi="Arial" w:cs="Arial"/>
          <w:lang w:val="ru-RU"/>
        </w:rPr>
        <w:t xml:space="preserve"> </w:t>
      </w:r>
      <w:r w:rsidRPr="00E15403">
        <w:rPr>
          <w:lang w:val="ru-RU"/>
        </w:rPr>
        <w:t>Прика</w:t>
      </w:r>
      <w:r w:rsidR="00E15403">
        <w:rPr>
          <w:lang w:val="ru-RU"/>
        </w:rPr>
        <w:t>з Минобрнауки России от 14.06</w:t>
      </w:r>
      <w:r w:rsidRPr="00E15403">
        <w:rPr>
          <w:lang w:val="ru-RU"/>
        </w:rPr>
        <w:t xml:space="preserve">2013 г. № 462 «Об утверждении Порядка проведения самообследования образовательной организацией».   </w:t>
      </w:r>
    </w:p>
    <w:p w:rsidR="001E13A8" w:rsidRPr="00E15403" w:rsidRDefault="00B54EB2" w:rsidP="00E154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Приказ М</w:t>
      </w:r>
      <w:r w:rsidR="00E15403">
        <w:rPr>
          <w:lang w:val="ru-RU"/>
        </w:rPr>
        <w:t>инобрнауки России от 10.12.</w:t>
      </w:r>
      <w:r w:rsidRPr="00E15403">
        <w:rPr>
          <w:lang w:val="ru-RU"/>
        </w:rPr>
        <w:t>2013 г. № 1324 «Об утверждении показате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 xml:space="preserve">лей деятельности образовательной организации, подлежащей самообследованию».   </w:t>
      </w:r>
    </w:p>
    <w:p w:rsidR="001E13A8" w:rsidRPr="00E15403" w:rsidRDefault="00B54EB2" w:rsidP="00E154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Приказ </w:t>
      </w:r>
      <w:r w:rsidR="00E15403">
        <w:rPr>
          <w:lang w:val="ru-RU"/>
        </w:rPr>
        <w:t>Минобрнауки России от 05.12.</w:t>
      </w:r>
      <w:r w:rsidRPr="00E15403">
        <w:rPr>
          <w:lang w:val="ru-RU"/>
        </w:rPr>
        <w:t>2014 г. № 1547 «Об утверждении показате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лей, характеризующих общие критерии оценки качества образовательной деятель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 xml:space="preserve">ности организаций, осуществляющих образовательную деятельность».  </w:t>
      </w:r>
    </w:p>
    <w:p w:rsidR="001E13A8" w:rsidRPr="00E15403" w:rsidRDefault="00B54EB2" w:rsidP="00E154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Постановление главного государствен</w:t>
      </w:r>
      <w:r w:rsidR="00E15403">
        <w:rPr>
          <w:lang w:val="ru-RU"/>
        </w:rPr>
        <w:t>ного врача РФ от 28.09.2020 г.</w:t>
      </w:r>
      <w:r w:rsidRPr="00E15403">
        <w:rPr>
          <w:lang w:val="ru-RU"/>
        </w:rPr>
        <w:t xml:space="preserve">  № 28 "Об утверждении санитарных правил СП 2.4.3648-20 "Санитарноэпидемиологические требования к организациям воспитания и обучения, отдыха и оздоровления детей и молодежи"; </w:t>
      </w:r>
    </w:p>
    <w:p w:rsidR="001E13A8" w:rsidRPr="00E15403" w:rsidRDefault="00B54EB2" w:rsidP="00E154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Приказ от 30.08.2013 № 1014 «О порядке организации и осуществления образова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тельной деятельности по основным общеобразовательным программам – образова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 xml:space="preserve">тельным программам дошкольного образования»    </w:t>
      </w:r>
    </w:p>
    <w:p w:rsidR="001E13A8" w:rsidRPr="00E15403" w:rsidRDefault="00B54EB2" w:rsidP="00E15403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Настоящее Положение о внутренней системе оценки качества образования в ДОУ (далее – Положение) определяет цели, задачи, принципы системы оценки ка</w:t>
      </w:r>
      <w:r w:rsidR="00E15403">
        <w:rPr>
          <w:lang w:val="ru-RU"/>
        </w:rPr>
        <w:t>- чества образования в ДОУ</w:t>
      </w:r>
      <w:r w:rsidRPr="00E15403">
        <w:rPr>
          <w:lang w:val="ru-RU"/>
        </w:rPr>
        <w:t>, ее организационную и функциональную структуру, со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держание процедур контроля и экспертной оценки качества образования и общест</w:t>
      </w:r>
      <w:r w:rsidR="00E15403">
        <w:rPr>
          <w:lang w:val="ru-RU"/>
        </w:rPr>
        <w:t xml:space="preserve"> -</w:t>
      </w:r>
      <w:r w:rsidRPr="00E15403">
        <w:rPr>
          <w:lang w:val="ru-RU"/>
        </w:rPr>
        <w:t>венное участие в оценке и контроле качества образования, устанавливает единые требования при проведении мониторинга качества образования (далее – мониторин</w:t>
      </w:r>
      <w:r w:rsidR="00E15403">
        <w:rPr>
          <w:lang w:val="ru-RU"/>
        </w:rPr>
        <w:t>- га) в ДОУ</w:t>
      </w:r>
      <w:r w:rsidRPr="00E15403">
        <w:rPr>
          <w:lang w:val="ru-RU"/>
        </w:rPr>
        <w:t xml:space="preserve">.  </w:t>
      </w:r>
    </w:p>
    <w:p w:rsidR="00C67920" w:rsidRDefault="00B54EB2" w:rsidP="00E15403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Внутренняя система оценки качества образования представляет собой совокуп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</w:t>
      </w:r>
      <w:r w:rsidR="00E15403">
        <w:rPr>
          <w:lang w:val="ru-RU"/>
        </w:rPr>
        <w:t xml:space="preserve">- </w:t>
      </w:r>
    </w:p>
    <w:p w:rsidR="001E13A8" w:rsidRPr="00E15403" w:rsidRDefault="00B54EB2" w:rsidP="00C67920">
      <w:pPr>
        <w:tabs>
          <w:tab w:val="left" w:pos="567"/>
        </w:tabs>
        <w:spacing w:after="0" w:line="240" w:lineRule="auto"/>
        <w:ind w:left="22" w:right="-215" w:firstLine="0"/>
        <w:jc w:val="left"/>
        <w:rPr>
          <w:lang w:val="ru-RU"/>
        </w:rPr>
      </w:pPr>
      <w:r w:rsidRPr="00E15403">
        <w:rPr>
          <w:lang w:val="ru-RU"/>
        </w:rPr>
        <w:t xml:space="preserve">новных пользователей результатов системы оценки качества образования. </w:t>
      </w:r>
    </w:p>
    <w:p w:rsidR="001E13A8" w:rsidRPr="00E15403" w:rsidRDefault="00B54EB2" w:rsidP="00E15403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lastRenderedPageBreak/>
        <w:t>Внутренняя система оценки</w:t>
      </w:r>
      <w:r w:rsidR="00E15403">
        <w:rPr>
          <w:lang w:val="ru-RU"/>
        </w:rPr>
        <w:t xml:space="preserve"> качества образования ДОУ</w:t>
      </w:r>
      <w:r w:rsidRPr="00E15403">
        <w:rPr>
          <w:lang w:val="ru-RU"/>
        </w:rPr>
        <w:t xml:space="preserve"> (далее – ВСОКО) пред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назначена для управления ка</w:t>
      </w:r>
      <w:r w:rsidR="00E15403">
        <w:rPr>
          <w:lang w:val="ru-RU"/>
        </w:rPr>
        <w:t>чеством образования в ДОУ</w:t>
      </w:r>
      <w:r w:rsidRPr="00E15403">
        <w:rPr>
          <w:lang w:val="ru-RU"/>
        </w:rPr>
        <w:t>, обеспечения участников образовательных отношений и общества в целом объективной и достоверной инфор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мацией о качестве образован</w:t>
      </w:r>
      <w:r w:rsidR="00E15403">
        <w:rPr>
          <w:lang w:val="ru-RU"/>
        </w:rPr>
        <w:t>ия, предоставляемого ДОУ</w:t>
      </w:r>
      <w:r w:rsidRPr="00E15403">
        <w:rPr>
          <w:lang w:val="ru-RU"/>
        </w:rPr>
        <w:t>, и о его тенденциях разви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тия. В рамках ВСОКО осуществляется внутренняя оценка качества образования, выполн</w:t>
      </w:r>
      <w:r w:rsidR="00E15403">
        <w:rPr>
          <w:lang w:val="ru-RU"/>
        </w:rPr>
        <w:t>яемая самостоятельно ДОУ</w:t>
      </w:r>
      <w:r w:rsidRPr="00E15403">
        <w:rPr>
          <w:lang w:val="ru-RU"/>
        </w:rPr>
        <w:t xml:space="preserve"> с помощью процедур самообследования и мони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торинга. Внутренняя оценка образовательных достижений воспитанников осущес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 xml:space="preserve">твляется педагогическими работниками.  </w:t>
      </w:r>
    </w:p>
    <w:p w:rsidR="001E13A8" w:rsidRPr="00E15403" w:rsidRDefault="00B54EB2" w:rsidP="00E15403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Основными пользователями результатов системы оценки качества образования ДОУ являются: воспитатели, воспитанник и их родители (законные представители),</w:t>
      </w:r>
      <w:r w:rsidR="00E15403">
        <w:rPr>
          <w:lang w:val="ru-RU"/>
        </w:rPr>
        <w:t xml:space="preserve"> педагогический совет ДОУ</w:t>
      </w:r>
      <w:r w:rsidRPr="00E15403">
        <w:rPr>
          <w:lang w:val="ru-RU"/>
        </w:rPr>
        <w:t>, экспертные комиссии при проведении процедур аттес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та</w:t>
      </w:r>
      <w:r w:rsidR="00E15403">
        <w:rPr>
          <w:lang w:val="ru-RU"/>
        </w:rPr>
        <w:t>ции работников ДОУ</w:t>
      </w:r>
      <w:r w:rsidRPr="00E15403">
        <w:rPr>
          <w:lang w:val="ru-RU"/>
        </w:rPr>
        <w:t>.</w:t>
      </w:r>
      <w:r w:rsidRPr="00E15403">
        <w:rPr>
          <w:color w:val="FF0000"/>
          <w:lang w:val="ru-RU"/>
        </w:rPr>
        <w:t xml:space="preserve"> </w:t>
      </w:r>
      <w:r w:rsidRPr="00E15403">
        <w:rPr>
          <w:lang w:val="ru-RU"/>
        </w:rPr>
        <w:t>Мероприятия по реализации целей и задач внутренней сис</w:t>
      </w:r>
      <w:r w:rsidR="00E15403">
        <w:rPr>
          <w:lang w:val="ru-RU"/>
        </w:rPr>
        <w:t xml:space="preserve">- </w:t>
      </w:r>
      <w:r w:rsidRPr="00E15403">
        <w:rPr>
          <w:lang w:val="ru-RU"/>
        </w:rPr>
        <w:t>темы оценки качества образования планируются на основе проблемного анализа обра</w:t>
      </w:r>
      <w:r w:rsidR="00811620">
        <w:rPr>
          <w:lang w:val="ru-RU"/>
        </w:rPr>
        <w:t>зовательного процесса ДОУ</w:t>
      </w:r>
      <w:r w:rsidRPr="00E15403">
        <w:rPr>
          <w:lang w:val="ru-RU"/>
        </w:rPr>
        <w:t xml:space="preserve">.   </w:t>
      </w:r>
    </w:p>
    <w:p w:rsidR="001E13A8" w:rsidRPr="00E15403" w:rsidRDefault="00B54EB2" w:rsidP="00E15403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Положение распространяется на деятельность всех педа</w:t>
      </w:r>
      <w:r w:rsidR="00811620">
        <w:rPr>
          <w:lang w:val="ru-RU"/>
        </w:rPr>
        <w:t>гогических работников ДОУ</w:t>
      </w:r>
      <w:r w:rsidRPr="00E15403">
        <w:rPr>
          <w:lang w:val="ru-RU"/>
        </w:rPr>
        <w:t>, осуществляющих профессиональную деятельность в соответствии с трудовы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ми договорами, в том числе и на педагогических работников, работающих по сов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местительству.  </w:t>
      </w:r>
    </w:p>
    <w:p w:rsidR="001E13A8" w:rsidRDefault="00B54EB2" w:rsidP="00E15403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-215" w:firstLine="22"/>
        <w:jc w:val="left"/>
      </w:pPr>
      <w:r>
        <w:t xml:space="preserve">Принципы функционирования ВСОКО:  </w:t>
      </w:r>
    </w:p>
    <w:p w:rsidR="001E13A8" w:rsidRDefault="00B54EB2" w:rsidP="00811620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объективность оценки качества образования;  </w:t>
      </w:r>
    </w:p>
    <w:p w:rsidR="001E13A8" w:rsidRPr="00E15403" w:rsidRDefault="00B54EB2" w:rsidP="00811620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реалистичность требований, норм и показателей качества образования, их социа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льная и личностная значимость;    </w:t>
      </w:r>
    </w:p>
    <w:p w:rsidR="001E13A8" w:rsidRPr="00E15403" w:rsidRDefault="00B54EB2" w:rsidP="00811620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возрастно-психологическая адекватность оценочных процедур и показателей ка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чества;  </w:t>
      </w:r>
    </w:p>
    <w:p w:rsidR="001E13A8" w:rsidRPr="00E15403" w:rsidRDefault="00B54EB2" w:rsidP="00811620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открытость и прозрачность процедур оценки качества образования;  </w:t>
      </w:r>
    </w:p>
    <w:p w:rsidR="001E13A8" w:rsidRPr="00E15403" w:rsidRDefault="00B54EB2" w:rsidP="00811620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гласность при обсуждении процедур, технологий и результатов оценки качества образования;    </w:t>
      </w:r>
    </w:p>
    <w:p w:rsidR="001E13A8" w:rsidRPr="00E15403" w:rsidRDefault="00B54EB2" w:rsidP="00811620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открытость и доступность информации о состоянии и качестве образования для различных групп потребителей;  </w:t>
      </w:r>
    </w:p>
    <w:p w:rsidR="001E13A8" w:rsidRPr="00E15403" w:rsidRDefault="00B54EB2" w:rsidP="00811620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соблюдение морально-этических норм при проведении процедур  оценки качества образования.  </w:t>
      </w:r>
    </w:p>
    <w:p w:rsidR="001E13A8" w:rsidRPr="00E15403" w:rsidRDefault="00B54EB2" w:rsidP="00E15403">
      <w:pPr>
        <w:tabs>
          <w:tab w:val="left" w:pos="567"/>
          <w:tab w:val="center" w:pos="477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rFonts w:ascii="Georgia" w:eastAsia="Georgia" w:hAnsi="Georgia" w:cs="Georgia"/>
          <w:b/>
          <w:sz w:val="24"/>
          <w:lang w:val="ru-RU"/>
        </w:rPr>
        <w:t>1.8.</w:t>
      </w:r>
      <w:r w:rsidRPr="00E15403">
        <w:rPr>
          <w:rFonts w:ascii="Arial" w:eastAsia="Arial" w:hAnsi="Arial" w:cs="Arial"/>
          <w:b/>
          <w:sz w:val="24"/>
          <w:lang w:val="ru-RU"/>
        </w:rPr>
        <w:t xml:space="preserve"> </w:t>
      </w:r>
      <w:r w:rsidRPr="00E15403">
        <w:rPr>
          <w:rFonts w:ascii="Arial" w:eastAsia="Arial" w:hAnsi="Arial" w:cs="Arial"/>
          <w:b/>
          <w:sz w:val="24"/>
          <w:lang w:val="ru-RU"/>
        </w:rPr>
        <w:tab/>
      </w:r>
      <w:r w:rsidRPr="00E15403">
        <w:rPr>
          <w:b/>
          <w:lang w:val="ru-RU"/>
        </w:rPr>
        <w:t xml:space="preserve">В настоящем Положении используются следующие термины: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Качество образования</w:t>
      </w:r>
      <w:r w:rsidRPr="00E15403">
        <w:rPr>
          <w:b/>
          <w:lang w:val="ru-RU"/>
        </w:rPr>
        <w:t xml:space="preserve"> </w:t>
      </w:r>
      <w:r w:rsidRPr="00E15403">
        <w:rPr>
          <w:lang w:val="ru-RU"/>
        </w:rPr>
        <w:t>— комплексная характеристика образовательной деятель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ности и подготовки воспитанников, выражающая степень их соответствия федераль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</w:t>
      </w:r>
      <w:r w:rsidR="00811620">
        <w:rPr>
          <w:lang w:val="ru-RU"/>
        </w:rPr>
        <w:t xml:space="preserve"> -</w:t>
      </w:r>
      <w:r w:rsidRPr="00E15403">
        <w:rPr>
          <w:lang w:val="ru-RU"/>
        </w:rPr>
        <w:t>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="00811620">
        <w:rPr>
          <w:lang w:val="ru-RU"/>
        </w:rPr>
        <w:t>Федеральный закон от 29.12.</w:t>
      </w:r>
      <w:r w:rsidRPr="00E15403">
        <w:rPr>
          <w:lang w:val="ru-RU"/>
        </w:rPr>
        <w:t>2012 г. № 273</w:t>
      </w:r>
      <w:r w:rsidR="00811620">
        <w:rPr>
          <w:lang w:val="ru-RU"/>
        </w:rPr>
        <w:t>ФЗ «Об образовании в РФ</w:t>
      </w:r>
      <w:r w:rsidRPr="00E15403">
        <w:rPr>
          <w:lang w:val="ru-RU"/>
        </w:rPr>
        <w:t xml:space="preserve">», статья 2, п. 29).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Качество дошкольного образования</w:t>
      </w:r>
      <w:r w:rsidRPr="00E15403">
        <w:rPr>
          <w:b/>
          <w:lang w:val="ru-RU"/>
        </w:rPr>
        <w:t xml:space="preserve"> - </w:t>
      </w:r>
      <w:r w:rsidRPr="00E15403">
        <w:rPr>
          <w:lang w:val="ru-RU"/>
        </w:rPr>
        <w:t>соответствие системы дошкольного образо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вания, происходящих в ней процессов и достигнутых результатов ожиданиям и тре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бованиям государства (ФГОС ДО), общества и различных групп потребителей: детей,</w:t>
      </w:r>
      <w:r w:rsidR="00811620">
        <w:rPr>
          <w:lang w:val="ru-RU"/>
        </w:rPr>
        <w:t xml:space="preserve"> родителей, педагогов ДОУ, учителей начальной школы.</w:t>
      </w:r>
      <w:r w:rsidRPr="00E15403">
        <w:rPr>
          <w:lang w:val="ru-RU"/>
        </w:rPr>
        <w:t xml:space="preserve">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Качество образовательных результатов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(степень соответствия результатов осво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ения воспитанниками образовательной программы Федеральному государственному </w:t>
      </w:r>
      <w:r w:rsidRPr="00E15403">
        <w:rPr>
          <w:lang w:val="ru-RU"/>
        </w:rPr>
        <w:lastRenderedPageBreak/>
        <w:t xml:space="preserve">образовательному стандарту дошкольного образования. </w:t>
      </w:r>
      <w:r w:rsidRPr="00E15403">
        <w:rPr>
          <w:i/>
          <w:lang w:val="ru-RU"/>
        </w:rPr>
        <w:t xml:space="preserve"> </w:t>
      </w:r>
      <w:r w:rsidRPr="00811620">
        <w:rPr>
          <w:lang w:val="ru-RU"/>
        </w:rPr>
        <w:t>Качество организации об</w:t>
      </w:r>
      <w:r w:rsidR="00811620">
        <w:rPr>
          <w:lang w:val="ru-RU"/>
        </w:rPr>
        <w:t xml:space="preserve">- </w:t>
      </w:r>
      <w:r w:rsidRPr="00811620">
        <w:rPr>
          <w:lang w:val="ru-RU"/>
        </w:rPr>
        <w:t>разовательного процесса, включающее условия организации образовательного</w:t>
      </w:r>
      <w:r w:rsidRPr="00E15403">
        <w:rPr>
          <w:lang w:val="ru-RU"/>
        </w:rPr>
        <w:t xml:space="preserve"> про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цесса, доступность и комфортность получения образования, выполнение санитарно-гигиенических норм организации образовательного процесса; организация питания </w:t>
      </w:r>
      <w:r w:rsidR="00811620">
        <w:rPr>
          <w:lang w:val="ru-RU"/>
        </w:rPr>
        <w:t>в ДОУ</w:t>
      </w:r>
      <w:r w:rsidRPr="00E15403">
        <w:rPr>
          <w:lang w:val="ru-RU"/>
        </w:rPr>
        <w:t xml:space="preserve">; реализация мер по обеспечению безопасности воспитанников в организации образовательного процесса;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Качество условий</w:t>
      </w:r>
      <w:r w:rsidRPr="00E15403">
        <w:rPr>
          <w:i/>
          <w:lang w:val="ru-RU"/>
        </w:rPr>
        <w:t xml:space="preserve"> – </w:t>
      </w:r>
      <w:r w:rsidRPr="00E15403">
        <w:rPr>
          <w:lang w:val="ru-RU"/>
        </w:rPr>
        <w:t>выполнение санитарно-гигиенических норм организации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обра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зовательного процесса; организация</w:t>
      </w:r>
      <w:r w:rsidR="00811620">
        <w:rPr>
          <w:lang w:val="ru-RU"/>
        </w:rPr>
        <w:t xml:space="preserve"> питания в ДОУ</w:t>
      </w:r>
      <w:r w:rsidRPr="00E15403">
        <w:rPr>
          <w:lang w:val="ru-RU"/>
        </w:rPr>
        <w:t>; реализация мер по обеспече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нию безопасности воспитанников в организации образовательного процесса.    </w:t>
      </w:r>
    </w:p>
    <w:p w:rsidR="00811620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Федеральный государственный образовательный стандарт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дошкольного образо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вания представляет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собой совокупность обязательных требований к дошкольному образованию. Федеральный государственный о</w:t>
      </w:r>
      <w:r w:rsidR="00811620">
        <w:rPr>
          <w:lang w:val="ru-RU"/>
        </w:rPr>
        <w:t>бразовательный стандарт дошколь-</w:t>
      </w:r>
      <w:r w:rsidRPr="00E15403">
        <w:rPr>
          <w:lang w:val="ru-RU"/>
        </w:rPr>
        <w:t>ого образования является ориентиром для независимой оценки качества дошколь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ного образования.  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Критерий</w:t>
      </w:r>
      <w:r w:rsidRPr="00E15403">
        <w:rPr>
          <w:i/>
          <w:lang w:val="ru-RU"/>
        </w:rPr>
        <w:t xml:space="preserve"> – </w:t>
      </w:r>
      <w:r w:rsidRPr="00E15403">
        <w:rPr>
          <w:lang w:val="ru-RU"/>
        </w:rPr>
        <w:t>признак,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на основании которого производится оценка,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 xml:space="preserve">классификация </w:t>
      </w:r>
      <w:r w:rsidRPr="00E15403">
        <w:rPr>
          <w:i/>
          <w:lang w:val="ru-RU"/>
        </w:rPr>
        <w:t>оцениваемого</w:t>
      </w:r>
      <w:r w:rsidRPr="00E15403">
        <w:rPr>
          <w:lang w:val="ru-RU"/>
        </w:rPr>
        <w:t xml:space="preserve"> объекта.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Мониторинг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в системе образования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–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комплексное аналитическое отслеживание процессов,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определяющих количественно – качественные изменения качества обра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зования, результатом которого является установление степени соответствия изме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ряемых образовательных результатов, условий их достижения и обеспечение обще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признанной, зафиксированной в нормативных документах и локальных актах сис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теме государственно-общественных требований к качеству образования, а также личностным  ожиданиям участников образовательного процесса.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 xml:space="preserve">Измерение </w:t>
      </w:r>
      <w:r w:rsidRPr="00E15403">
        <w:rPr>
          <w:lang w:val="ru-RU"/>
        </w:rPr>
        <w:t>–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метод регистрации состояния качества образования,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а также оценка уровня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 xml:space="preserve">образовательных достижений, которые имеют стандартизированную форму и содержание которых соответствует реализуемым образовательным программам.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Экспресс-экспертиза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–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изучение и анализ состояния образовательного процесса,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>условий и</w:t>
      </w:r>
      <w:r w:rsidRPr="00E15403">
        <w:rPr>
          <w:i/>
          <w:lang w:val="ru-RU"/>
        </w:rPr>
        <w:t xml:space="preserve"> </w:t>
      </w:r>
      <w:r w:rsidRPr="00E15403">
        <w:rPr>
          <w:lang w:val="ru-RU"/>
        </w:rPr>
        <w:t xml:space="preserve">результатов образовательной деятельности.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i/>
          <w:lang w:val="ru-RU"/>
        </w:rPr>
        <w:t>Эффективность управления качеством образования</w:t>
      </w:r>
      <w:r w:rsidRPr="00E15403">
        <w:rPr>
          <w:i/>
          <w:lang w:val="ru-RU"/>
        </w:rPr>
        <w:t xml:space="preserve"> -  </w:t>
      </w:r>
      <w:r w:rsidRPr="00E15403">
        <w:rPr>
          <w:lang w:val="ru-RU"/>
        </w:rPr>
        <w:t>комплексная характерис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тика функционирования любой сложной системы, емко выражает дух современнос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ти и активно используется в повседневной практике; она прочно вошла в специаль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ную терминологию многих теоретических дисциплин и наряду с терминами «систе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ма», «управление», «качество» приобрела статус общенаучного понятия. Довольно часто эффективность употребляется как синоним слов «успешный», «результатив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ный». Эффективными называют действия, которые ведут к результату, задуманному как цель.  </w:t>
      </w:r>
    </w:p>
    <w:p w:rsidR="001E13A8" w:rsidRPr="00E15403" w:rsidRDefault="00B54EB2" w:rsidP="00E15403">
      <w:pPr>
        <w:tabs>
          <w:tab w:val="left" w:pos="567"/>
          <w:tab w:val="center" w:pos="4690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rFonts w:ascii="Georgia" w:eastAsia="Georgia" w:hAnsi="Georgia" w:cs="Georgia"/>
          <w:b/>
          <w:sz w:val="24"/>
          <w:lang w:val="ru-RU"/>
        </w:rPr>
        <w:t>1.9.</w:t>
      </w:r>
      <w:r w:rsidRPr="00E15403">
        <w:rPr>
          <w:rFonts w:ascii="Arial" w:eastAsia="Arial" w:hAnsi="Arial" w:cs="Arial"/>
          <w:b/>
          <w:sz w:val="24"/>
          <w:lang w:val="ru-RU"/>
        </w:rPr>
        <w:t xml:space="preserve"> </w:t>
      </w:r>
      <w:r w:rsidRPr="00E15403">
        <w:rPr>
          <w:rFonts w:ascii="Arial" w:eastAsia="Arial" w:hAnsi="Arial" w:cs="Arial"/>
          <w:b/>
          <w:sz w:val="24"/>
          <w:lang w:val="ru-RU"/>
        </w:rPr>
        <w:tab/>
      </w:r>
      <w:r w:rsidRPr="00E15403">
        <w:rPr>
          <w:b/>
          <w:lang w:val="ru-RU"/>
        </w:rPr>
        <w:t>Оценка качества образования осуществляется посредством</w:t>
      </w:r>
      <w:r w:rsidRPr="00E15403">
        <w:rPr>
          <w:lang w:val="ru-RU"/>
        </w:rPr>
        <w:t xml:space="preserve">: </w:t>
      </w:r>
    </w:p>
    <w:p w:rsidR="001E13A8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Системы контрольно-инспекционной деятельности; </w:t>
      </w:r>
    </w:p>
    <w:p w:rsidR="001E13A8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Общественной экспертизы качества образования; </w:t>
      </w:r>
    </w:p>
    <w:p w:rsidR="001E13A8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Лицензирования; </w:t>
      </w:r>
    </w:p>
    <w:p w:rsidR="001E13A8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Государственной аккредитации; </w:t>
      </w:r>
    </w:p>
    <w:p w:rsidR="001E13A8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Мониторинга качества образования; </w:t>
      </w:r>
    </w:p>
    <w:p w:rsidR="001E13A8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Анкетирование; </w:t>
      </w:r>
    </w:p>
    <w:p w:rsidR="001E13A8" w:rsidRPr="00E15403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Отчеты педагогов и вос</w:t>
      </w:r>
      <w:r w:rsidR="00811620">
        <w:rPr>
          <w:lang w:val="ru-RU"/>
        </w:rPr>
        <w:t>питателей ДОУ</w:t>
      </w:r>
      <w:r w:rsidRPr="00E15403">
        <w:rPr>
          <w:lang w:val="ru-RU"/>
        </w:rPr>
        <w:t xml:space="preserve">;  </w:t>
      </w:r>
    </w:p>
    <w:p w:rsidR="001E13A8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Социологические опросы;  </w:t>
      </w:r>
    </w:p>
    <w:p w:rsidR="001E13A8" w:rsidRPr="00E15403" w:rsidRDefault="00811620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lang w:val="ru-RU"/>
        </w:rPr>
        <w:lastRenderedPageBreak/>
        <w:t xml:space="preserve">Посещение НОД, мероприятий, организуемых </w:t>
      </w:r>
      <w:r w:rsidR="00B54EB2" w:rsidRPr="00E15403">
        <w:rPr>
          <w:lang w:val="ru-RU"/>
        </w:rPr>
        <w:t>п</w:t>
      </w:r>
      <w:r>
        <w:rPr>
          <w:lang w:val="ru-RU"/>
        </w:rPr>
        <w:t>едагогами ДОУ</w:t>
      </w:r>
      <w:r w:rsidR="00B54EB2" w:rsidRPr="00E15403">
        <w:rPr>
          <w:lang w:val="ru-RU"/>
        </w:rPr>
        <w:t xml:space="preserve">.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rFonts w:ascii="Georgia" w:eastAsia="Georgia" w:hAnsi="Georgia" w:cs="Georgia"/>
          <w:b/>
          <w:sz w:val="24"/>
          <w:lang w:val="ru-RU"/>
        </w:rPr>
        <w:t>1.10.</w:t>
      </w:r>
      <w:r w:rsidRPr="00E15403">
        <w:rPr>
          <w:rFonts w:ascii="Arial" w:eastAsia="Arial" w:hAnsi="Arial" w:cs="Arial"/>
          <w:b/>
          <w:sz w:val="24"/>
          <w:lang w:val="ru-RU"/>
        </w:rPr>
        <w:t xml:space="preserve"> </w:t>
      </w:r>
      <w:r w:rsidRPr="00E15403">
        <w:rPr>
          <w:rFonts w:ascii="Arial" w:eastAsia="Arial" w:hAnsi="Arial" w:cs="Arial"/>
          <w:b/>
          <w:sz w:val="24"/>
          <w:lang w:val="ru-RU"/>
        </w:rPr>
        <w:tab/>
      </w:r>
      <w:r w:rsidRPr="00E15403">
        <w:rPr>
          <w:b/>
          <w:lang w:val="ru-RU"/>
        </w:rPr>
        <w:t xml:space="preserve">Внутренняя система оценки качества </w:t>
      </w:r>
      <w:r w:rsidR="00811620">
        <w:rPr>
          <w:b/>
          <w:lang w:val="ru-RU"/>
        </w:rPr>
        <w:t>образования на уровне ДОУ</w:t>
      </w:r>
      <w:r w:rsidRPr="00E15403">
        <w:rPr>
          <w:lang w:val="ru-RU"/>
        </w:rPr>
        <w:t xml:space="preserve">:  </w:t>
      </w:r>
    </w:p>
    <w:p w:rsidR="00811620" w:rsidRPr="00811620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Самообследование -  ежегодно, на 20 апреля текущего года  </w:t>
      </w:r>
    </w:p>
    <w:p w:rsidR="001E13A8" w:rsidRPr="00811620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Педагогический мониторинг- 2 раза в год (начало и конец </w:t>
      </w:r>
      <w:r w:rsidRPr="00811620">
        <w:rPr>
          <w:lang w:val="ru-RU"/>
        </w:rPr>
        <w:t xml:space="preserve">года)  </w:t>
      </w:r>
    </w:p>
    <w:p w:rsidR="001E13A8" w:rsidRPr="00E15403" w:rsidRDefault="00B54EB2" w:rsidP="008116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Контроль за образовательным процессом (в течение года)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rFonts w:ascii="Georgia" w:eastAsia="Georgia" w:hAnsi="Georgia" w:cs="Georgia"/>
          <w:b/>
          <w:sz w:val="24"/>
          <w:lang w:val="ru-RU"/>
        </w:rPr>
        <w:t>1.11.</w:t>
      </w:r>
      <w:r w:rsidRPr="00E15403">
        <w:rPr>
          <w:rFonts w:ascii="Arial" w:eastAsia="Arial" w:hAnsi="Arial" w:cs="Arial"/>
          <w:b/>
          <w:sz w:val="24"/>
          <w:lang w:val="ru-RU"/>
        </w:rPr>
        <w:t xml:space="preserve"> </w:t>
      </w:r>
      <w:r w:rsidRPr="00E15403">
        <w:rPr>
          <w:rFonts w:ascii="Arial" w:eastAsia="Arial" w:hAnsi="Arial" w:cs="Arial"/>
          <w:b/>
          <w:sz w:val="24"/>
          <w:lang w:val="ru-RU"/>
        </w:rPr>
        <w:tab/>
      </w:r>
      <w:r w:rsidRPr="00E15403">
        <w:rPr>
          <w:b/>
          <w:lang w:val="ru-RU"/>
        </w:rPr>
        <w:t>Направления внутренней системы оценки ка</w:t>
      </w:r>
      <w:r w:rsidR="00811620">
        <w:rPr>
          <w:b/>
          <w:lang w:val="ru-RU"/>
        </w:rPr>
        <w:t>чества образования в  ДОУ</w:t>
      </w:r>
      <w:r w:rsidRPr="00E15403">
        <w:rPr>
          <w:b/>
          <w:lang w:val="ru-RU"/>
        </w:rPr>
        <w:t xml:space="preserve">, сроки:   </w:t>
      </w:r>
    </w:p>
    <w:p w:rsidR="001E13A8" w:rsidRPr="00E15403" w:rsidRDefault="00B54EB2" w:rsidP="0081162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Качество процесса</w:t>
      </w:r>
      <w:r w:rsidRPr="00E15403">
        <w:rPr>
          <w:lang w:val="ru-RU"/>
        </w:rPr>
        <w:t xml:space="preserve">, протекающего в педагогической системе «детский сад» -  в течение года  </w:t>
      </w:r>
    </w:p>
    <w:p w:rsidR="001E13A8" w:rsidRPr="00811620" w:rsidRDefault="00B54EB2" w:rsidP="0081162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Качество условий</w:t>
      </w:r>
      <w:r w:rsidRPr="00E15403">
        <w:rPr>
          <w:lang w:val="ru-RU"/>
        </w:rPr>
        <w:t>, созданных для образования детей дошкольного возраста - в течение года (программно</w:t>
      </w:r>
      <w:r w:rsidR="00811620">
        <w:rPr>
          <w:lang w:val="ru-RU"/>
        </w:rPr>
        <w:t xml:space="preserve"> </w:t>
      </w:r>
      <w:r w:rsidRPr="00E15403">
        <w:rPr>
          <w:lang w:val="ru-RU"/>
        </w:rPr>
        <w:t>-</w:t>
      </w:r>
      <w:r w:rsidR="00811620">
        <w:rPr>
          <w:lang w:val="ru-RU"/>
        </w:rPr>
        <w:t xml:space="preserve"> </w:t>
      </w:r>
      <w:r w:rsidRPr="00E15403">
        <w:rPr>
          <w:lang w:val="ru-RU"/>
        </w:rPr>
        <w:t>методические, материально</w:t>
      </w:r>
      <w:r w:rsidR="00811620">
        <w:rPr>
          <w:lang w:val="ru-RU"/>
        </w:rPr>
        <w:t xml:space="preserve"> </w:t>
      </w:r>
      <w:r w:rsidRPr="00E15403">
        <w:rPr>
          <w:lang w:val="ru-RU"/>
        </w:rPr>
        <w:t>-</w:t>
      </w:r>
      <w:r w:rsidR="00811620">
        <w:rPr>
          <w:lang w:val="ru-RU"/>
        </w:rPr>
        <w:t xml:space="preserve"> технические, кадровые, </w:t>
      </w:r>
      <w:r w:rsidRPr="00811620">
        <w:rPr>
          <w:lang w:val="ru-RU"/>
        </w:rPr>
        <w:t>информационно</w:t>
      </w:r>
      <w:r w:rsidR="00811620">
        <w:rPr>
          <w:lang w:val="ru-RU"/>
        </w:rPr>
        <w:t xml:space="preserve"> </w:t>
      </w:r>
      <w:r w:rsidRPr="00811620">
        <w:rPr>
          <w:lang w:val="ru-RU"/>
        </w:rPr>
        <w:t>-</w:t>
      </w:r>
      <w:r w:rsidR="00811620">
        <w:rPr>
          <w:lang w:val="ru-RU"/>
        </w:rPr>
        <w:t xml:space="preserve"> </w:t>
      </w:r>
      <w:r w:rsidRPr="00811620">
        <w:rPr>
          <w:lang w:val="ru-RU"/>
        </w:rPr>
        <w:t xml:space="preserve">технические, организационные и др.) </w:t>
      </w:r>
    </w:p>
    <w:p w:rsidR="001E13A8" w:rsidRPr="00E15403" w:rsidRDefault="00B54EB2" w:rsidP="0081162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 xml:space="preserve">Качество результатов </w:t>
      </w:r>
      <w:r w:rsidRPr="00E15403">
        <w:rPr>
          <w:lang w:val="ru-RU"/>
        </w:rPr>
        <w:t>дошкольного образования. (Педагогическая и психологи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ческая диагностика) – 1-2 раза в год  </w:t>
      </w:r>
    </w:p>
    <w:p w:rsidR="001E13A8" w:rsidRPr="00E15403" w:rsidRDefault="00B54EB2" w:rsidP="00E15403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Направления мониторинга определяются исходя из оцениваемого аспекта ка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чества образования по результатам ра</w:t>
      </w:r>
      <w:r w:rsidR="00811620">
        <w:rPr>
          <w:lang w:val="ru-RU"/>
        </w:rPr>
        <w:t>боты ДОУ</w:t>
      </w:r>
      <w:r w:rsidRPr="00E15403">
        <w:rPr>
          <w:lang w:val="ru-RU"/>
        </w:rPr>
        <w:t xml:space="preserve"> за предыдущий учебный год, в соответствии с проблемами и задачами на текущий год. </w:t>
      </w:r>
    </w:p>
    <w:p w:rsidR="001E13A8" w:rsidRPr="00E15403" w:rsidRDefault="00B54EB2" w:rsidP="00E15403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На основании данного Положения ДОУ обеспечивает разработку, внедрение, проведение необходимых оценочных процедур, анализ, учет и дальнейшее исполь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зование полученных результатов. </w:t>
      </w:r>
    </w:p>
    <w:p w:rsidR="001E13A8" w:rsidRPr="00E15403" w:rsidRDefault="00B54EB2" w:rsidP="00E15403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Экспертная рабочая группа для проведения ВСОКО создается на основании приказа заведующего ДОУ в количестве 4-5 человек. </w:t>
      </w:r>
    </w:p>
    <w:p w:rsidR="001E13A8" w:rsidRPr="00811620" w:rsidRDefault="00B54EB2" w:rsidP="00811620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Система внутреннего мониторинга является составной частью годов</w:t>
      </w:r>
      <w:r w:rsidR="00811620">
        <w:rPr>
          <w:lang w:val="ru-RU"/>
        </w:rPr>
        <w:t>ого плана работы ДОУ</w:t>
      </w:r>
      <w:r w:rsidRPr="00E15403">
        <w:rPr>
          <w:lang w:val="ru-RU"/>
        </w:rPr>
        <w:t xml:space="preserve">. </w:t>
      </w:r>
    </w:p>
    <w:p w:rsidR="001E13A8" w:rsidRPr="00E15403" w:rsidRDefault="00B54EB2" w:rsidP="00811620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2.</w:t>
      </w:r>
      <w:r w:rsidRPr="00E15403">
        <w:rPr>
          <w:rFonts w:ascii="Arial" w:eastAsia="Arial" w:hAnsi="Arial" w:cs="Arial"/>
          <w:b/>
          <w:lang w:val="ru-RU"/>
        </w:rPr>
        <w:t xml:space="preserve"> </w:t>
      </w:r>
      <w:r w:rsidRPr="00E15403">
        <w:rPr>
          <w:lang w:val="ru-RU"/>
        </w:rPr>
        <w:t xml:space="preserve"> </w:t>
      </w:r>
      <w:r w:rsidRPr="00E15403">
        <w:rPr>
          <w:b/>
          <w:lang w:val="ru-RU"/>
        </w:rPr>
        <w:t xml:space="preserve">Функции ВСОКО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Информационная</w:t>
      </w:r>
      <w:r w:rsidRPr="00E15403">
        <w:rPr>
          <w:lang w:val="ru-RU"/>
        </w:rPr>
        <w:t>. Даёт возможность выяснить результативность педагогического процесса, получить сведения о состоянии образовательной деятельности, обеспе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чить обратную связь (анализируется эффективность воспитания и образования, пос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кольку резервы этой эффективности кроются именно в содержании педагогического процесса.).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Побудительная.</w:t>
      </w:r>
      <w:r w:rsidRPr="00E15403">
        <w:rPr>
          <w:lang w:val="ru-RU"/>
        </w:rPr>
        <w:t xml:space="preserve"> Участие в оценке качества различных участников педагогического пр</w:t>
      </w:r>
      <w:r w:rsidR="00811620">
        <w:rPr>
          <w:lang w:val="ru-RU"/>
        </w:rPr>
        <w:t>оцесса — воспитателей, заведующего</w:t>
      </w:r>
      <w:r w:rsidRPr="00E15403">
        <w:rPr>
          <w:lang w:val="ru-RU"/>
        </w:rPr>
        <w:t>, старшего воспитателя, родителей — повы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>шает уровень их педагогической культуры, интерес к воспитанию, побуждает к бо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лее глубокому изучению детей, самоанализу своего педагогического труда. 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Формирующая</w:t>
      </w:r>
      <w:r w:rsidRPr="00E15403">
        <w:rPr>
          <w:lang w:val="ru-RU"/>
        </w:rPr>
        <w:t xml:space="preserve">. Внедрение системы оценки </w:t>
      </w:r>
      <w:r w:rsidR="00811620">
        <w:rPr>
          <w:lang w:val="ru-RU"/>
        </w:rPr>
        <w:t>качества в работу ДОУ</w:t>
      </w:r>
      <w:r w:rsidRPr="00E15403">
        <w:rPr>
          <w:lang w:val="ru-RU"/>
        </w:rPr>
        <w:t xml:space="preserve"> позволит более эффективно использовать «зону ближайшего развития» ребёнка. Для полноценного формирования личности ребёнка необходимо знать его сильные, слабые и оформ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ляющиеся стороны, что может быть полно отслежено с помощью системы оценки качества.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Коррекционная</w:t>
      </w:r>
      <w:r w:rsidRPr="00E15403">
        <w:rPr>
          <w:lang w:val="ru-RU"/>
        </w:rPr>
        <w:t>. Тесно связана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вательной работы. </w:t>
      </w:r>
      <w:r w:rsidRPr="00E15403">
        <w:rPr>
          <w:rFonts w:ascii="Trebuchet MS" w:eastAsia="Trebuchet MS" w:hAnsi="Trebuchet MS" w:cs="Trebuchet MS"/>
          <w:sz w:val="37"/>
          <w:vertAlign w:val="subscript"/>
          <w:lang w:val="ru-RU"/>
        </w:rPr>
        <w:t xml:space="preserve"> </w:t>
      </w:r>
      <w:r w:rsidRPr="00E15403">
        <w:rPr>
          <w:lang w:val="ru-RU"/>
        </w:rPr>
        <w:t xml:space="preserve"> </w:t>
      </w:r>
    </w:p>
    <w:p w:rsidR="001E13A8" w:rsidRPr="00E15403" w:rsidRDefault="00B54EB2" w:rsidP="00C67920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lastRenderedPageBreak/>
        <w:t>Среди них могут быть как положительные, так и отрицательные с точки зрения раз</w:t>
      </w:r>
      <w:r w:rsidR="00811620">
        <w:rPr>
          <w:lang w:val="ru-RU"/>
        </w:rPr>
        <w:t xml:space="preserve">- </w:t>
      </w:r>
      <w:r w:rsidRPr="00E15403">
        <w:rPr>
          <w:lang w:val="ru-RU"/>
        </w:rPr>
        <w:t xml:space="preserve">вития личности, это поможет педагогам принять меры на усиление положительного и ослабление отрицательного.   </w:t>
      </w:r>
    </w:p>
    <w:p w:rsidR="001E13A8" w:rsidRPr="00EC0B36" w:rsidRDefault="00B54EB2" w:rsidP="00EC0B3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 xml:space="preserve">Основные цели, задачи системы внутренней оценки качества образования  </w:t>
      </w:r>
    </w:p>
    <w:p w:rsidR="001E13A8" w:rsidRPr="00EC0B36" w:rsidRDefault="00B54EB2" w:rsidP="00EC0B36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Целью ВСОКО</w:t>
      </w:r>
      <w:r w:rsidRPr="00E15403">
        <w:rPr>
          <w:lang w:val="ru-RU"/>
        </w:rPr>
        <w:t xml:space="preserve"> является установление соответствия качества дошкольного образован</w:t>
      </w:r>
      <w:r w:rsidR="00EC0B36">
        <w:rPr>
          <w:lang w:val="ru-RU"/>
        </w:rPr>
        <w:t>ия в ДОУ</w:t>
      </w:r>
      <w:r w:rsidRPr="00E15403">
        <w:rPr>
          <w:lang w:val="ru-RU"/>
        </w:rPr>
        <w:t xml:space="preserve"> Федеральному государственному образовательному стандарту дошкольного образования, требованиям и (или) потребностям потребителей:  </w:t>
      </w:r>
    </w:p>
    <w:p w:rsidR="001E13A8" w:rsidRPr="00EC0B36" w:rsidRDefault="00B54EB2" w:rsidP="00EC0B36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 xml:space="preserve">Задачи ВСОКО:  </w:t>
      </w:r>
      <w:r w:rsidRPr="00E15403">
        <w:rPr>
          <w:lang w:val="ru-RU"/>
        </w:rPr>
        <w:t>-    получение объективной информации о функционирова</w:t>
      </w:r>
      <w:r w:rsidR="00EC0B36">
        <w:rPr>
          <w:lang w:val="ru-RU"/>
        </w:rPr>
        <w:t xml:space="preserve">- нии и развитии </w:t>
      </w:r>
      <w:r w:rsidRPr="00EC0B36">
        <w:rPr>
          <w:lang w:val="ru-RU"/>
        </w:rPr>
        <w:t xml:space="preserve">ДОУ, тенденция его изменения и причинах, оказывающих влияние на динамику качества образования; </w:t>
      </w:r>
    </w:p>
    <w:p w:rsidR="00685D51" w:rsidRDefault="00B54EB2" w:rsidP="00EC0B3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предоставить всем участникам образовательной деятельности и общественности достоверной информации о качестве образования; </w:t>
      </w:r>
    </w:p>
    <w:p w:rsidR="00685D51" w:rsidRDefault="00B54EB2" w:rsidP="00685D51">
      <w:pPr>
        <w:tabs>
          <w:tab w:val="left" w:pos="284"/>
        </w:tabs>
        <w:spacing w:after="0" w:line="240" w:lineRule="auto"/>
        <w:ind w:left="22" w:right="-215" w:firstLine="0"/>
        <w:jc w:val="left"/>
        <w:rPr>
          <w:lang w:val="ru-RU"/>
        </w:rPr>
      </w:pPr>
      <w:r w:rsidRPr="00E15403">
        <w:rPr>
          <w:lang w:val="ru-RU"/>
        </w:rPr>
        <w:t>-  принятие обоснованных и своевременных управленческих решений по совершен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ствованию образования и повышению уровня информированности потребителей образовательных услуг при принятии таких решений; </w:t>
      </w:r>
    </w:p>
    <w:p w:rsidR="00685D51" w:rsidRDefault="00B54EB2" w:rsidP="00685D51">
      <w:pPr>
        <w:tabs>
          <w:tab w:val="left" w:pos="284"/>
        </w:tabs>
        <w:spacing w:after="0" w:line="240" w:lineRule="auto"/>
        <w:ind w:left="22" w:right="-215" w:firstLine="0"/>
        <w:jc w:val="left"/>
        <w:rPr>
          <w:lang w:val="ru-RU"/>
        </w:rPr>
      </w:pPr>
      <w:r w:rsidRPr="00E15403">
        <w:rPr>
          <w:lang w:val="ru-RU"/>
        </w:rPr>
        <w:t>-  прогнозирование развития об</w:t>
      </w:r>
      <w:r w:rsidR="00685D51">
        <w:rPr>
          <w:lang w:val="ru-RU"/>
        </w:rPr>
        <w:t>разовательной системы ДОУ</w:t>
      </w:r>
      <w:r w:rsidRPr="00E15403">
        <w:rPr>
          <w:lang w:val="ru-RU"/>
        </w:rPr>
        <w:t xml:space="preserve">; </w:t>
      </w:r>
    </w:p>
    <w:p w:rsidR="00685D51" w:rsidRDefault="00B54EB2" w:rsidP="00685D51">
      <w:pPr>
        <w:tabs>
          <w:tab w:val="left" w:pos="284"/>
        </w:tabs>
        <w:spacing w:after="0" w:line="240" w:lineRule="auto"/>
        <w:ind w:left="22" w:right="-215" w:firstLine="0"/>
        <w:jc w:val="left"/>
        <w:rPr>
          <w:lang w:val="ru-RU"/>
        </w:rPr>
      </w:pPr>
      <w:r w:rsidRPr="00E15403">
        <w:rPr>
          <w:lang w:val="ru-RU"/>
        </w:rPr>
        <w:t>-</w:t>
      </w:r>
      <w:r w:rsidRPr="00E15403">
        <w:rPr>
          <w:rFonts w:ascii="Arial" w:eastAsia="Arial" w:hAnsi="Arial" w:cs="Arial"/>
          <w:lang w:val="ru-RU"/>
        </w:rPr>
        <w:t xml:space="preserve"> </w:t>
      </w:r>
      <w:r w:rsidRPr="00E15403">
        <w:rPr>
          <w:lang w:val="ru-RU"/>
        </w:rPr>
        <w:t xml:space="preserve">оперативное выявление соответствия качества образования ФГОС ДО в рамках реализуемой программы по результатам промежуточного и итогового мониторинга во всех возрастных группа (два раза в год – сентябрь, май);  </w:t>
      </w:r>
    </w:p>
    <w:p w:rsidR="001E13A8" w:rsidRPr="00E15403" w:rsidRDefault="00B54EB2" w:rsidP="00685D51">
      <w:pPr>
        <w:tabs>
          <w:tab w:val="left" w:pos="284"/>
        </w:tabs>
        <w:spacing w:after="0" w:line="240" w:lineRule="auto"/>
        <w:ind w:left="22" w:right="-215" w:firstLine="0"/>
        <w:jc w:val="left"/>
        <w:rPr>
          <w:lang w:val="ru-RU"/>
        </w:rPr>
      </w:pPr>
      <w:r w:rsidRPr="00E15403">
        <w:rPr>
          <w:lang w:val="ru-RU"/>
        </w:rPr>
        <w:t>-</w:t>
      </w:r>
      <w:r w:rsidRPr="00E15403">
        <w:rPr>
          <w:rFonts w:ascii="Arial" w:eastAsia="Arial" w:hAnsi="Arial" w:cs="Arial"/>
          <w:lang w:val="ru-RU"/>
        </w:rPr>
        <w:t xml:space="preserve"> </w:t>
      </w:r>
      <w:r w:rsidRPr="00E15403">
        <w:rPr>
          <w:lang w:val="ru-RU"/>
        </w:rPr>
        <w:t>оценка степени продвижения дошкольника в образовательной программе, выявле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>ние индивидуальных возможностей каждого ребенка, планирование индивидуаль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>ного маршрута образовательной работы для максимального раскрытия детской лич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ности;  </w:t>
      </w:r>
    </w:p>
    <w:p w:rsidR="001E13A8" w:rsidRPr="00E15403" w:rsidRDefault="00B54EB2" w:rsidP="00685D5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использование полученных данных для проектирования и реализации вариатив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ных образовательных маршрутов воспитанников, выявление одаренных детей;  </w:t>
      </w:r>
    </w:p>
    <w:p w:rsidR="001E13A8" w:rsidRPr="00E15403" w:rsidRDefault="00B54EB2" w:rsidP="00685D5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формулирование  основных  стратегических  направлений  развития образователь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ного процесса на основе анализа полученных данных;  </w:t>
      </w:r>
    </w:p>
    <w:p w:rsidR="001E13A8" w:rsidRPr="00E15403" w:rsidRDefault="00B54EB2" w:rsidP="00685D5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использование полученных результатов для определения качества  работы педаго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гов при распределении стимулирующей части оплаты труда. 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3.3.</w:t>
      </w:r>
      <w:r w:rsidRPr="00E15403">
        <w:rPr>
          <w:lang w:val="ru-RU"/>
        </w:rPr>
        <w:t xml:space="preserve"> Система оценки к</w:t>
      </w:r>
      <w:r w:rsidR="00685D51">
        <w:rPr>
          <w:lang w:val="ru-RU"/>
        </w:rPr>
        <w:t>ачества образования в ДОУ</w:t>
      </w:r>
      <w:r w:rsidRPr="00E15403">
        <w:rPr>
          <w:lang w:val="ru-RU"/>
        </w:rPr>
        <w:t xml:space="preserve"> строится в соответствии с принци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пами: </w:t>
      </w:r>
    </w:p>
    <w:p w:rsidR="001E13A8" w:rsidRDefault="00B54EB2" w:rsidP="0068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системности; </w:t>
      </w:r>
    </w:p>
    <w:p w:rsidR="001E13A8" w:rsidRPr="00E15403" w:rsidRDefault="00B54EB2" w:rsidP="0068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объективности информации о качестве образования; </w:t>
      </w:r>
    </w:p>
    <w:p w:rsidR="001E13A8" w:rsidRPr="00E15403" w:rsidRDefault="00B54EB2" w:rsidP="0068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открытости процедуры оценки качества образования и информации  для различ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ных групп потребителей; </w:t>
      </w:r>
    </w:p>
    <w:p w:rsidR="001E13A8" w:rsidRPr="00E15403" w:rsidRDefault="00B54EB2" w:rsidP="0068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реалистичности требований, показателей, критериев качества образования, их социальной и личностной значимости; </w:t>
      </w:r>
    </w:p>
    <w:p w:rsidR="001E13A8" w:rsidRPr="00E15403" w:rsidRDefault="00B54EB2" w:rsidP="0068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учета возрастных особенностей развития отдельных воспитанников при оценке результатов их обучения и развития; </w:t>
      </w:r>
    </w:p>
    <w:p w:rsidR="001E13A8" w:rsidRPr="00685D51" w:rsidRDefault="00B54EB2" w:rsidP="0068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минимизации системы показателей. </w:t>
      </w:r>
    </w:p>
    <w:p w:rsidR="00685D51" w:rsidRPr="00685D51" w:rsidRDefault="00B54EB2" w:rsidP="00E15403">
      <w:pPr>
        <w:numPr>
          <w:ilvl w:val="0"/>
          <w:numId w:val="11"/>
        </w:numPr>
        <w:tabs>
          <w:tab w:val="left" w:pos="567"/>
        </w:tabs>
        <w:spacing w:after="0" w:line="240" w:lineRule="auto"/>
        <w:ind w:right="-215" w:firstLine="22"/>
        <w:jc w:val="left"/>
      </w:pPr>
      <w:r w:rsidRPr="00E15403">
        <w:rPr>
          <w:b/>
          <w:lang w:val="ru-RU"/>
        </w:rPr>
        <w:t xml:space="preserve">Организационная и функциональная структура внутренней системы оценки качества образования. </w:t>
      </w:r>
    </w:p>
    <w:p w:rsidR="001E13A8" w:rsidRPr="00685D51" w:rsidRDefault="00B54EB2" w:rsidP="00685D51">
      <w:pPr>
        <w:tabs>
          <w:tab w:val="left" w:pos="567"/>
        </w:tabs>
        <w:spacing w:after="0" w:line="240" w:lineRule="auto"/>
        <w:ind w:left="22" w:right="-215" w:firstLine="0"/>
        <w:jc w:val="left"/>
        <w:rPr>
          <w:lang w:val="ru-RU"/>
        </w:rPr>
      </w:pPr>
      <w:r w:rsidRPr="00E15403">
        <w:rPr>
          <w:b/>
          <w:lang w:val="ru-RU"/>
        </w:rPr>
        <w:t xml:space="preserve">4.1. </w:t>
      </w:r>
      <w:r w:rsidRPr="00E15403">
        <w:rPr>
          <w:lang w:val="ru-RU"/>
        </w:rPr>
        <w:t>Орга</w:t>
      </w:r>
      <w:r w:rsidR="00685D51">
        <w:rPr>
          <w:lang w:val="ru-RU"/>
        </w:rPr>
        <w:t>низационная структура ДОУ</w:t>
      </w:r>
      <w:r w:rsidRPr="00E15403">
        <w:rPr>
          <w:lang w:val="ru-RU"/>
        </w:rPr>
        <w:t xml:space="preserve">, занимающаяся ВСОКО и интерпретацией полученных результатов, включает в себя: администрацию </w:t>
      </w:r>
      <w:r w:rsidR="00685D51">
        <w:rPr>
          <w:lang w:val="ru-RU"/>
        </w:rPr>
        <w:t>ДОУ</w:t>
      </w:r>
      <w:r w:rsidRPr="00685D51">
        <w:rPr>
          <w:lang w:val="ru-RU"/>
        </w:rPr>
        <w:t xml:space="preserve">, педагогический совет и членов экспертной группы. </w:t>
      </w:r>
    </w:p>
    <w:p w:rsidR="001E13A8" w:rsidRPr="00685D51" w:rsidRDefault="00685D51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b/>
          <w:lang w:val="ru-RU"/>
        </w:rPr>
        <w:lastRenderedPageBreak/>
        <w:t>4.2.   Администрация ДОУ</w:t>
      </w:r>
      <w:r w:rsidR="00B54EB2" w:rsidRPr="00685D51">
        <w:rPr>
          <w:b/>
          <w:lang w:val="ru-RU"/>
        </w:rPr>
        <w:t xml:space="preserve">: </w:t>
      </w:r>
    </w:p>
    <w:p w:rsidR="001E13A8" w:rsidRPr="00E15403" w:rsidRDefault="00B54EB2" w:rsidP="00685D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формирует блок локальных актов, регулирующих функционирова</w:t>
      </w:r>
      <w:r w:rsidR="00685D51">
        <w:rPr>
          <w:lang w:val="ru-RU"/>
        </w:rPr>
        <w:t>ние ВСОКО ДОУ</w:t>
      </w:r>
      <w:r w:rsidRPr="00E15403">
        <w:rPr>
          <w:lang w:val="ru-RU"/>
        </w:rPr>
        <w:t xml:space="preserve"> и приложений к ним,</w:t>
      </w:r>
      <w:r w:rsidR="00685D51">
        <w:rPr>
          <w:lang w:val="ru-RU"/>
        </w:rPr>
        <w:t xml:space="preserve"> утверждает их приказом заведующего ДОУ</w:t>
      </w:r>
      <w:r w:rsidRPr="00E15403">
        <w:rPr>
          <w:lang w:val="ru-RU"/>
        </w:rPr>
        <w:t xml:space="preserve"> и контроли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рует их исполнение; </w:t>
      </w:r>
    </w:p>
    <w:p w:rsidR="001E13A8" w:rsidRPr="00E15403" w:rsidRDefault="00B54EB2" w:rsidP="00685D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разрабатывает мероприятия и готовит предложения, направленные на совершен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>ствование внутренней системы оценки качества обр</w:t>
      </w:r>
      <w:r w:rsidR="00685D51">
        <w:rPr>
          <w:lang w:val="ru-RU"/>
        </w:rPr>
        <w:t>азования в ДОУ</w:t>
      </w:r>
      <w:r w:rsidRPr="00E15403">
        <w:rPr>
          <w:lang w:val="ru-RU"/>
        </w:rPr>
        <w:t xml:space="preserve">, участвует в этих мероприятиях; </w:t>
      </w:r>
    </w:p>
    <w:p w:rsidR="001E13A8" w:rsidRPr="00E15403" w:rsidRDefault="00B54EB2" w:rsidP="00685D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обеспечивает, на основе образовательных программ, про</w:t>
      </w:r>
      <w:r w:rsidR="00685D51">
        <w:rPr>
          <w:lang w:val="ru-RU"/>
        </w:rPr>
        <w:t xml:space="preserve">ведение в ДОУ </w:t>
      </w:r>
      <w:r w:rsidRPr="00E15403">
        <w:rPr>
          <w:lang w:val="ru-RU"/>
        </w:rPr>
        <w:t>контроль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>но</w:t>
      </w:r>
      <w:r w:rsidR="00685D51">
        <w:rPr>
          <w:lang w:val="ru-RU"/>
        </w:rPr>
        <w:t xml:space="preserve"> </w:t>
      </w:r>
      <w:r w:rsidRPr="00E15403">
        <w:rPr>
          <w:lang w:val="ru-RU"/>
        </w:rPr>
        <w:t>-</w:t>
      </w:r>
      <w:r w:rsidR="00685D51">
        <w:rPr>
          <w:lang w:val="ru-RU"/>
        </w:rPr>
        <w:t xml:space="preserve"> оценочных </w:t>
      </w:r>
      <w:r w:rsidRPr="00E15403">
        <w:rPr>
          <w:lang w:val="ru-RU"/>
        </w:rPr>
        <w:t>процедур, мониторинговых, социологических и статистических ис</w:t>
      </w:r>
      <w:r w:rsidR="00685D51">
        <w:rPr>
          <w:lang w:val="ru-RU"/>
        </w:rPr>
        <w:t xml:space="preserve">- </w:t>
      </w:r>
      <w:r w:rsidRPr="00E15403">
        <w:rPr>
          <w:lang w:val="ru-RU"/>
        </w:rPr>
        <w:t xml:space="preserve">следований по вопросам качества образования; </w:t>
      </w:r>
    </w:p>
    <w:p w:rsidR="001E13A8" w:rsidRPr="00E15403" w:rsidRDefault="00B54EB2" w:rsidP="00685D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5266E6">
        <w:rPr>
          <w:color w:val="auto"/>
          <w:lang w:val="ru-RU"/>
        </w:rPr>
        <w:t>организует систему мониторинга</w:t>
      </w:r>
      <w:r w:rsidRPr="00E15403">
        <w:rPr>
          <w:lang w:val="ru-RU"/>
        </w:rPr>
        <w:t xml:space="preserve"> к</w:t>
      </w:r>
      <w:r w:rsidR="005266E6">
        <w:rPr>
          <w:lang w:val="ru-RU"/>
        </w:rPr>
        <w:t>ачества образования в ДОУ</w:t>
      </w:r>
      <w:r w:rsidRPr="00E15403">
        <w:rPr>
          <w:lang w:val="ru-RU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внутренней  оценки качества </w:t>
      </w:r>
      <w:r w:rsidR="005266E6">
        <w:rPr>
          <w:lang w:val="ru-RU"/>
        </w:rPr>
        <w:t>образования на уровне ДОУ</w:t>
      </w:r>
      <w:r w:rsidRPr="00E15403">
        <w:rPr>
          <w:lang w:val="ru-RU"/>
        </w:rPr>
        <w:t xml:space="preserve">; </w:t>
      </w:r>
    </w:p>
    <w:p w:rsidR="001E13A8" w:rsidRPr="00E15403" w:rsidRDefault="00B54EB2" w:rsidP="00685D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обеспечивает условия для подготовки </w:t>
      </w:r>
      <w:r w:rsidR="005266E6">
        <w:rPr>
          <w:lang w:val="ru-RU"/>
        </w:rPr>
        <w:t>педагогов ДОУ</w:t>
      </w:r>
      <w:r w:rsidRPr="00E15403">
        <w:rPr>
          <w:lang w:val="ru-RU"/>
        </w:rPr>
        <w:t xml:space="preserve"> и общественных экспертов к осуществлению контрольно-оценочных процедур; </w:t>
      </w:r>
    </w:p>
    <w:p w:rsidR="001E13A8" w:rsidRPr="00E15403" w:rsidRDefault="00B54EB2" w:rsidP="00685D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 </w:t>
      </w:r>
    </w:p>
    <w:p w:rsidR="001E13A8" w:rsidRPr="00E15403" w:rsidRDefault="00B54EB2" w:rsidP="00685D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формирует информационно – аналитические материалы по результатам оценки качества образования (анал</w:t>
      </w:r>
      <w:r w:rsidR="005266E6">
        <w:rPr>
          <w:lang w:val="ru-RU"/>
        </w:rPr>
        <w:t>из работы ДОУ</w:t>
      </w:r>
      <w:r w:rsidRPr="00E15403">
        <w:rPr>
          <w:lang w:val="ru-RU"/>
        </w:rPr>
        <w:t xml:space="preserve"> за учебный год, самообследование дея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тельности образовательного учреждения, публичный доклад); </w:t>
      </w:r>
    </w:p>
    <w:p w:rsidR="001E13A8" w:rsidRPr="00E15403" w:rsidRDefault="00B54EB2" w:rsidP="00685D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1E13A8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</w:pPr>
      <w:r>
        <w:rPr>
          <w:b/>
        </w:rPr>
        <w:t xml:space="preserve">4.3. Экспертная рабочая группа: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разрабатывает методики оценки качества образования; 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участвует в разработке системы показателей, характеризующих состояние и дина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>мику</w:t>
      </w:r>
      <w:r w:rsidR="005266E6">
        <w:rPr>
          <w:lang w:val="ru-RU"/>
        </w:rPr>
        <w:t xml:space="preserve"> развития ДОУ</w:t>
      </w:r>
      <w:r w:rsidRPr="00E15403">
        <w:rPr>
          <w:lang w:val="ru-RU"/>
        </w:rPr>
        <w:t xml:space="preserve">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участвует в разработке критериев оценки результативности профессиональн</w:t>
      </w:r>
      <w:r w:rsidR="005266E6">
        <w:rPr>
          <w:lang w:val="ru-RU"/>
        </w:rPr>
        <w:t>ой деятельности педагогов ДОУ</w:t>
      </w:r>
      <w:r w:rsidRPr="00E15403">
        <w:rPr>
          <w:lang w:val="ru-RU"/>
        </w:rPr>
        <w:t xml:space="preserve">; </w:t>
      </w:r>
    </w:p>
    <w:p w:rsidR="001E13A8" w:rsidRPr="00E15403" w:rsidRDefault="005266E6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lang w:val="ru-RU"/>
        </w:rPr>
        <w:t>проводит экспертизу ДОУ</w:t>
      </w:r>
      <w:r w:rsidR="00B54EB2" w:rsidRPr="00E15403">
        <w:rPr>
          <w:lang w:val="ru-RU"/>
        </w:rPr>
        <w:t xml:space="preserve"> по оценке качества образования, динам</w:t>
      </w:r>
      <w:r>
        <w:rPr>
          <w:lang w:val="ru-RU"/>
        </w:rPr>
        <w:t xml:space="preserve">ики развития воспитанников  и  формирует  предложения  по </w:t>
      </w:r>
      <w:r w:rsidR="00B54EB2" w:rsidRPr="00E15403">
        <w:rPr>
          <w:lang w:val="ru-RU"/>
        </w:rPr>
        <w:t xml:space="preserve"> их совершенствованию;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готовит предложения для Администрации по выработке управленческих решений по результатам ВСОКО </w:t>
      </w:r>
      <w:r w:rsidR="005266E6">
        <w:rPr>
          <w:lang w:val="ru-RU"/>
        </w:rPr>
        <w:t>на уровне ДОУ</w:t>
      </w:r>
      <w:r w:rsidRPr="00E15403">
        <w:rPr>
          <w:lang w:val="ru-RU"/>
        </w:rPr>
        <w:t xml:space="preserve">. </w:t>
      </w:r>
    </w:p>
    <w:p w:rsidR="001E13A8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</w:pPr>
      <w:r>
        <w:rPr>
          <w:b/>
        </w:rPr>
        <w:t xml:space="preserve">4.4. Педагогический совет Учреждения: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принимает участие в формировании информационных запросов основных пользо</w:t>
      </w:r>
      <w:r w:rsidR="005266E6">
        <w:rPr>
          <w:lang w:val="ru-RU"/>
        </w:rPr>
        <w:t>- вателей ВСОКО  ДОУ</w:t>
      </w:r>
      <w:r w:rsidRPr="00E15403">
        <w:rPr>
          <w:lang w:val="ru-RU"/>
        </w:rPr>
        <w:t xml:space="preserve">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принимает участие в обсуждении системы показателей, характеризующих состоя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>ние и дина</w:t>
      </w:r>
      <w:r w:rsidR="005266E6">
        <w:rPr>
          <w:lang w:val="ru-RU"/>
        </w:rPr>
        <w:t>мику развития ВСОКО в  ДОУ</w:t>
      </w:r>
      <w:r w:rsidRPr="00E15403">
        <w:rPr>
          <w:lang w:val="ru-RU"/>
        </w:rPr>
        <w:t xml:space="preserve">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содействует определению стратегических направлений развития системы образо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>ва</w:t>
      </w:r>
      <w:r w:rsidR="005266E6">
        <w:rPr>
          <w:lang w:val="ru-RU"/>
        </w:rPr>
        <w:t>ния в ДОУ</w:t>
      </w:r>
      <w:r w:rsidRPr="00E15403">
        <w:rPr>
          <w:lang w:val="ru-RU"/>
        </w:rPr>
        <w:t xml:space="preserve">; </w:t>
      </w:r>
    </w:p>
    <w:p w:rsidR="00C67920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содействует организации работы по повышению квалификации педагогических </w:t>
      </w:r>
    </w:p>
    <w:p w:rsidR="001E13A8" w:rsidRPr="00E15403" w:rsidRDefault="00B54EB2" w:rsidP="00C67920">
      <w:pPr>
        <w:tabs>
          <w:tab w:val="left" w:pos="284"/>
        </w:tabs>
        <w:spacing w:after="0" w:line="240" w:lineRule="auto"/>
        <w:ind w:left="22" w:right="-215" w:firstLine="0"/>
        <w:jc w:val="left"/>
        <w:rPr>
          <w:lang w:val="ru-RU"/>
        </w:rPr>
      </w:pPr>
      <w:r w:rsidRPr="00E15403">
        <w:rPr>
          <w:lang w:val="ru-RU"/>
        </w:rPr>
        <w:t xml:space="preserve">работников, развитию их творческих инициатив; </w:t>
      </w:r>
    </w:p>
    <w:p w:rsidR="001E13A8" w:rsidRPr="005266E6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заслушивает информацию и отчеты педагогических работников, доклады предста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>вителей организаций и учреждений,</w:t>
      </w:r>
      <w:r w:rsidR="005266E6">
        <w:rPr>
          <w:lang w:val="ru-RU"/>
        </w:rPr>
        <w:t xml:space="preserve"> взаимодействующих с ДОУ</w:t>
      </w:r>
      <w:r w:rsidRPr="00E15403">
        <w:rPr>
          <w:lang w:val="ru-RU"/>
        </w:rPr>
        <w:t xml:space="preserve"> по вопросам обра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зования, в том числе сообщения о проверке соблюдения санитарно-гигиенического </w:t>
      </w:r>
      <w:r w:rsidRPr="00E15403">
        <w:rPr>
          <w:lang w:val="ru-RU"/>
        </w:rPr>
        <w:lastRenderedPageBreak/>
        <w:t>реж</w:t>
      </w:r>
      <w:r w:rsidR="005266E6">
        <w:rPr>
          <w:lang w:val="ru-RU"/>
        </w:rPr>
        <w:t>има в ДОУ</w:t>
      </w:r>
      <w:r w:rsidRPr="00E15403">
        <w:rPr>
          <w:lang w:val="ru-RU"/>
        </w:rPr>
        <w:t>, об охране труда, здоровья и жизни воспитанников и другие вопросы образов</w:t>
      </w:r>
      <w:r w:rsidR="005266E6">
        <w:rPr>
          <w:lang w:val="ru-RU"/>
        </w:rPr>
        <w:t>ательной деятельности  ДОУ.</w:t>
      </w:r>
    </w:p>
    <w:p w:rsidR="001E13A8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</w:pPr>
      <w:r>
        <w:rPr>
          <w:b/>
        </w:rPr>
        <w:t xml:space="preserve">5. Реализация ВСОКО. </w:t>
      </w:r>
    </w:p>
    <w:p w:rsidR="001E13A8" w:rsidRPr="00E15403" w:rsidRDefault="005266E6" w:rsidP="00E15403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lang w:val="ru-RU"/>
        </w:rPr>
        <w:t>ДОУ</w:t>
      </w:r>
      <w:r w:rsidR="00B54EB2" w:rsidRPr="00E15403">
        <w:rPr>
          <w:lang w:val="ru-RU"/>
        </w:rPr>
        <w:t xml:space="preserve"> самостоятельно определяет процедуру внутренней оценки качества обра</w:t>
      </w:r>
      <w:r>
        <w:rPr>
          <w:lang w:val="ru-RU"/>
        </w:rPr>
        <w:t xml:space="preserve">- </w:t>
      </w:r>
      <w:r w:rsidR="00B54EB2" w:rsidRPr="00E15403">
        <w:rPr>
          <w:lang w:val="ru-RU"/>
        </w:rPr>
        <w:t xml:space="preserve">зования в рамках нормативно-правовых документов. </w:t>
      </w:r>
    </w:p>
    <w:p w:rsidR="001E13A8" w:rsidRPr="00E15403" w:rsidRDefault="00B54EB2" w:rsidP="00E15403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Мероприятия по реализации целей и задач ВСОКО планируются и осуществля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>ются на основе проблемного анализа образов</w:t>
      </w:r>
      <w:r w:rsidR="005266E6">
        <w:rPr>
          <w:lang w:val="ru-RU"/>
        </w:rPr>
        <w:t>ательной деятельности ДОУ</w:t>
      </w:r>
      <w:r w:rsidRPr="00E15403">
        <w:rPr>
          <w:lang w:val="ru-RU"/>
        </w:rPr>
        <w:t>, определе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ния методологии, технологии и инструментария оценки качества образования. </w:t>
      </w:r>
    </w:p>
    <w:p w:rsidR="001E13A8" w:rsidRPr="00E15403" w:rsidRDefault="00B54EB2" w:rsidP="00E15403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Админи</w:t>
      </w:r>
      <w:r w:rsidR="005266E6">
        <w:rPr>
          <w:lang w:val="ru-RU"/>
        </w:rPr>
        <w:t>страция ДОУ</w:t>
      </w:r>
      <w:r w:rsidRPr="00E15403">
        <w:rPr>
          <w:lang w:val="ru-RU"/>
        </w:rPr>
        <w:t xml:space="preserve"> организует педагогический коллектив для внутренней оценки качества образовательного процесса и созданных условий. </w:t>
      </w:r>
    </w:p>
    <w:p w:rsidR="001E13A8" w:rsidRPr="00E15403" w:rsidRDefault="005266E6" w:rsidP="00E15403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lang w:val="ru-RU"/>
        </w:rPr>
        <w:t>Приказом заведующего ДОУ</w:t>
      </w:r>
      <w:r w:rsidR="00B54EB2" w:rsidRPr="00E15403">
        <w:rPr>
          <w:lang w:val="ru-RU"/>
        </w:rPr>
        <w:t xml:space="preserve"> назначается экспертная рабочая группа из числа участников образовательных отношений. </w:t>
      </w:r>
    </w:p>
    <w:p w:rsidR="001E13A8" w:rsidRPr="00E15403" w:rsidRDefault="00B54EB2" w:rsidP="00E15403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Процесс ВСОКО состоит из следующих </w:t>
      </w:r>
      <w:r w:rsidRPr="00E15403">
        <w:rPr>
          <w:b/>
          <w:lang w:val="ru-RU"/>
        </w:rPr>
        <w:t>этапов</w:t>
      </w:r>
      <w:r w:rsidRPr="00E15403">
        <w:rPr>
          <w:lang w:val="ru-RU"/>
        </w:rPr>
        <w:t xml:space="preserve">: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нормативно - установочный</w:t>
      </w:r>
      <w:r w:rsidRPr="00E15403">
        <w:rPr>
          <w:lang w:val="ru-RU"/>
        </w:rPr>
        <w:t xml:space="preserve"> (определение  основных  показателей, инструмен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тария, определение  ответственных лиц, подготовка приказа о сроках проведения);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информационно - диагностический</w:t>
      </w:r>
      <w:r w:rsidRPr="00E15403">
        <w:rPr>
          <w:lang w:val="ru-RU"/>
        </w:rPr>
        <w:t xml:space="preserve"> (сбор информации с  помощью подобран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ных методик);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аналитический</w:t>
      </w:r>
      <w:r w:rsidRPr="00E15403">
        <w:rPr>
          <w:lang w:val="ru-RU"/>
        </w:rPr>
        <w:t xml:space="preserve"> (анализ  полученных результатов, сопоставление результатов с нормативными показателями, установление  причин отклонения, оценка рисков);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итогово - прогностический</w:t>
      </w:r>
      <w:r w:rsidRPr="00E15403">
        <w:rPr>
          <w:lang w:val="ru-RU"/>
        </w:rPr>
        <w:t xml:space="preserve"> (предъявление полученных результатов на уровень педагогического коллектива, разработк</w:t>
      </w:r>
      <w:r w:rsidR="005266E6">
        <w:rPr>
          <w:lang w:val="ru-RU"/>
        </w:rPr>
        <w:t xml:space="preserve">а дальнейшей  стратегии работы </w:t>
      </w:r>
      <w:r w:rsidRPr="00E15403">
        <w:rPr>
          <w:lang w:val="ru-RU"/>
        </w:rPr>
        <w:t xml:space="preserve">ДОУ). </w:t>
      </w:r>
    </w:p>
    <w:p w:rsidR="001E13A8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</w:pPr>
      <w:r>
        <w:rPr>
          <w:b/>
        </w:rPr>
        <w:t>5.6.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Предметом ВСОКО</w:t>
      </w:r>
      <w:r>
        <w:t xml:space="preserve"> являются: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Качество организации образовательной деятельности, включающей условия орга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>низации образовательной деятельности, в том числе доступность образования, усло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вия комфортности получения образования, материально-техническое обеспечение, организация питания;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Качество основных и дополнительных образовательных программ, при</w:t>
      </w:r>
      <w:r w:rsidR="005266E6">
        <w:rPr>
          <w:lang w:val="ru-RU"/>
        </w:rPr>
        <w:t>нятых и реализуемых в ДОУ</w:t>
      </w:r>
      <w:r w:rsidRPr="00E15403">
        <w:rPr>
          <w:lang w:val="ru-RU"/>
        </w:rPr>
        <w:t xml:space="preserve">, условия их реализации; </w:t>
      </w:r>
    </w:p>
    <w:p w:rsidR="001E13A8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Воспитательная работа;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Эффективность управления качеством образования и от</w:t>
      </w:r>
      <w:r w:rsidR="005266E6">
        <w:rPr>
          <w:lang w:val="ru-RU"/>
        </w:rPr>
        <w:t>крытость деятельности ДОУ</w:t>
      </w:r>
      <w:r w:rsidRPr="00E15403">
        <w:rPr>
          <w:lang w:val="ru-RU"/>
        </w:rPr>
        <w:t xml:space="preserve">; </w:t>
      </w:r>
    </w:p>
    <w:p w:rsidR="001E13A8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Состояние здоровья воспитанников; </w:t>
      </w:r>
    </w:p>
    <w:p w:rsidR="001E13A8" w:rsidRPr="00E15403" w:rsidRDefault="005266E6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lang w:val="ru-RU"/>
        </w:rPr>
        <w:t>К</w:t>
      </w:r>
      <w:r w:rsidR="00B54EB2" w:rsidRPr="00E15403">
        <w:rPr>
          <w:lang w:val="ru-RU"/>
        </w:rPr>
        <w:t>ачество организации образовательной деятельности</w:t>
      </w:r>
      <w:r>
        <w:rPr>
          <w:lang w:val="ru-RU"/>
        </w:rPr>
        <w:t xml:space="preserve"> </w:t>
      </w:r>
      <w:r w:rsidR="00B54EB2" w:rsidRPr="00E15403">
        <w:rPr>
          <w:lang w:val="ru-RU"/>
        </w:rPr>
        <w:t xml:space="preserve"> по  образовательным прог</w:t>
      </w:r>
      <w:r>
        <w:rPr>
          <w:lang w:val="ru-RU"/>
        </w:rPr>
        <w:t xml:space="preserve">- </w:t>
      </w:r>
      <w:r w:rsidR="00B54EB2" w:rsidRPr="00E15403">
        <w:rPr>
          <w:lang w:val="ru-RU"/>
        </w:rPr>
        <w:t>ра</w:t>
      </w:r>
      <w:r>
        <w:rPr>
          <w:lang w:val="ru-RU"/>
        </w:rPr>
        <w:t>ммам ДОУ</w:t>
      </w:r>
      <w:r w:rsidR="00B54EB2" w:rsidRPr="00E15403">
        <w:rPr>
          <w:lang w:val="ru-RU"/>
        </w:rPr>
        <w:t xml:space="preserve">, которые включают в себя: </w:t>
      </w:r>
    </w:p>
    <w:p w:rsidR="001E13A8" w:rsidRDefault="00B54EB2" w:rsidP="005266E6">
      <w:pPr>
        <w:numPr>
          <w:ilvl w:val="2"/>
          <w:numId w:val="1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результаты педагогического мониторинга; </w:t>
      </w:r>
    </w:p>
    <w:p w:rsidR="001E13A8" w:rsidRDefault="00B54EB2" w:rsidP="005266E6">
      <w:pPr>
        <w:numPr>
          <w:ilvl w:val="2"/>
          <w:numId w:val="1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отчет по самообследованию; </w:t>
      </w:r>
    </w:p>
    <w:p w:rsidR="001E13A8" w:rsidRDefault="00B54EB2" w:rsidP="005266E6">
      <w:pPr>
        <w:numPr>
          <w:ilvl w:val="2"/>
          <w:numId w:val="15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анкетирование родителей; </w:t>
      </w:r>
    </w:p>
    <w:p w:rsidR="001E13A8" w:rsidRPr="00E15403" w:rsidRDefault="00B54EB2" w:rsidP="005266E6">
      <w:pPr>
        <w:numPr>
          <w:ilvl w:val="2"/>
          <w:numId w:val="15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аналитические материалы (анализ годового плана, справки по контролю). </w:t>
      </w:r>
    </w:p>
    <w:p w:rsidR="001E13A8" w:rsidRPr="00E15403" w:rsidRDefault="005266E6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lang w:val="ru-RU"/>
        </w:rPr>
        <w:t>К</w:t>
      </w:r>
      <w:r w:rsidR="00B54EB2" w:rsidRPr="00E15403">
        <w:rPr>
          <w:lang w:val="ru-RU"/>
        </w:rPr>
        <w:t>ачество условий реализации образовательных прог</w:t>
      </w:r>
      <w:r>
        <w:rPr>
          <w:lang w:val="ru-RU"/>
        </w:rPr>
        <w:t>рамм ДОУ</w:t>
      </w:r>
      <w:r w:rsidR="00B54EB2" w:rsidRPr="00E15403">
        <w:rPr>
          <w:lang w:val="ru-RU"/>
        </w:rPr>
        <w:t>, которые включа</w:t>
      </w:r>
      <w:r>
        <w:rPr>
          <w:lang w:val="ru-RU"/>
        </w:rPr>
        <w:t xml:space="preserve">- </w:t>
      </w:r>
      <w:r w:rsidR="00B54EB2" w:rsidRPr="00E15403">
        <w:rPr>
          <w:lang w:val="ru-RU"/>
        </w:rPr>
        <w:t xml:space="preserve">ют в себя: </w:t>
      </w:r>
    </w:p>
    <w:p w:rsidR="001E13A8" w:rsidRDefault="00B54EB2" w:rsidP="005266E6">
      <w:pPr>
        <w:numPr>
          <w:ilvl w:val="2"/>
          <w:numId w:val="17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психолого-педагогические условия; </w:t>
      </w:r>
    </w:p>
    <w:p w:rsidR="001E13A8" w:rsidRPr="00E15403" w:rsidRDefault="00B54EB2" w:rsidP="005266E6">
      <w:pPr>
        <w:numPr>
          <w:ilvl w:val="2"/>
          <w:numId w:val="17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условия развивающей предметно-пространственной среды; </w:t>
      </w:r>
    </w:p>
    <w:p w:rsidR="001E13A8" w:rsidRDefault="00B54EB2" w:rsidP="00E15403">
      <w:pPr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15" w:firstLine="22"/>
        <w:jc w:val="left"/>
      </w:pPr>
      <w:r>
        <w:t xml:space="preserve">кадровые условия; </w:t>
      </w:r>
    </w:p>
    <w:p w:rsidR="001E13A8" w:rsidRDefault="00B54EB2" w:rsidP="00E15403">
      <w:pPr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15" w:firstLine="22"/>
        <w:jc w:val="left"/>
      </w:pPr>
      <w:r>
        <w:lastRenderedPageBreak/>
        <w:t xml:space="preserve">материально-технические условия; </w:t>
      </w:r>
    </w:p>
    <w:p w:rsidR="001E13A8" w:rsidRDefault="00B54EB2" w:rsidP="005266E6">
      <w:pPr>
        <w:numPr>
          <w:ilvl w:val="2"/>
          <w:numId w:val="17"/>
        </w:numPr>
        <w:tabs>
          <w:tab w:val="left" w:pos="567"/>
        </w:tabs>
        <w:spacing w:after="0" w:line="240" w:lineRule="auto"/>
        <w:ind w:left="0" w:right="-215" w:firstLine="22"/>
        <w:jc w:val="left"/>
      </w:pPr>
      <w:r>
        <w:t xml:space="preserve">финансовые условия. </w:t>
      </w:r>
      <w:r w:rsidRPr="005266E6">
        <w:rPr>
          <w:color w:val="FF0000"/>
        </w:rPr>
        <w:t xml:space="preserve">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6.</w:t>
      </w:r>
      <w:r w:rsidRPr="00E15403">
        <w:rPr>
          <w:rFonts w:ascii="Arial" w:eastAsia="Arial" w:hAnsi="Arial" w:cs="Arial"/>
          <w:b/>
          <w:lang w:val="ru-RU"/>
        </w:rPr>
        <w:t xml:space="preserve"> </w:t>
      </w:r>
      <w:r w:rsidRPr="00E15403">
        <w:rPr>
          <w:b/>
          <w:lang w:val="ru-RU"/>
        </w:rPr>
        <w:t xml:space="preserve">Требования к содержанию процедуры ВСОКО.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6.1.</w:t>
      </w:r>
      <w:r w:rsidRPr="00E15403">
        <w:rPr>
          <w:rFonts w:ascii="Arial" w:eastAsia="Arial" w:hAnsi="Arial" w:cs="Arial"/>
          <w:b/>
          <w:lang w:val="ru-RU"/>
        </w:rPr>
        <w:t xml:space="preserve"> </w:t>
      </w:r>
      <w:r w:rsidRPr="005266E6">
        <w:rPr>
          <w:lang w:val="ru-RU"/>
        </w:rPr>
        <w:t>Требования к психолого-педагогическим условиям:</w:t>
      </w:r>
      <w:r w:rsidRPr="00E15403">
        <w:rPr>
          <w:lang w:val="ru-RU"/>
        </w:rPr>
        <w:t xml:space="preserve">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Наличие диагностического минимума для психолого-педагогического отслежива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>ния динамики развития воспитанников, в том числе измерение их личностных обра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зовательных результатов.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Наличие условий для медицинского сопровождения воспитанников в целях охра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ны и укрепления их здоровья, коррекции имеющихся проблем со здоровьем.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Наличие консультативной поддержки педагогов и родителей (законных предста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вителей) по вопросам коррекции, образования воспитанников.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Наличие организационно-методического сопровождения </w:t>
      </w:r>
      <w:r w:rsidR="005266E6">
        <w:rPr>
          <w:lang w:val="ru-RU"/>
        </w:rPr>
        <w:t>процесса</w:t>
      </w:r>
      <w:r w:rsidRPr="00E15403">
        <w:rPr>
          <w:lang w:val="ru-RU"/>
        </w:rPr>
        <w:t xml:space="preserve">, в том числе в плане взаимодействия с социумом.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Оценка возможности предоста</w:t>
      </w:r>
      <w:r w:rsidR="005266E6">
        <w:rPr>
          <w:lang w:val="ru-RU"/>
        </w:rPr>
        <w:t xml:space="preserve">вления информации </w:t>
      </w:r>
      <w:r w:rsidRPr="00E15403">
        <w:rPr>
          <w:lang w:val="ru-RU"/>
        </w:rPr>
        <w:t xml:space="preserve"> семьям воспитанников и всем заинтересованным лицам, вовлеченным в образовательный процесс.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Оценка эффективности оздоровительной работы (здоровье сберегающие мероп</w:t>
      </w:r>
      <w:r w:rsidR="005266E6">
        <w:rPr>
          <w:lang w:val="ru-RU"/>
        </w:rPr>
        <w:t xml:space="preserve">- </w:t>
      </w:r>
      <w:r w:rsidRPr="00E15403">
        <w:rPr>
          <w:lang w:val="ru-RU"/>
        </w:rPr>
        <w:t xml:space="preserve">риятия, режим дня и т.п.).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Характер взаимодействия сотрудников с де</w:t>
      </w:r>
      <w:r w:rsidR="00672251">
        <w:rPr>
          <w:lang w:val="ru-RU"/>
        </w:rPr>
        <w:t>тьми, родителями</w:t>
      </w:r>
      <w:r w:rsidRPr="00E15403">
        <w:rPr>
          <w:lang w:val="ru-RU"/>
        </w:rPr>
        <w:t xml:space="preserve">; </w:t>
      </w:r>
    </w:p>
    <w:p w:rsidR="001E13A8" w:rsidRPr="00E15403" w:rsidRDefault="00B54EB2" w:rsidP="005266E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Удовлетворенность родителей качеством образ</w:t>
      </w:r>
      <w:r w:rsidR="00672251">
        <w:rPr>
          <w:lang w:val="ru-RU"/>
        </w:rPr>
        <w:t>овательных услуг</w:t>
      </w:r>
      <w:r w:rsidRPr="00E15403">
        <w:rPr>
          <w:lang w:val="ru-RU"/>
        </w:rPr>
        <w:t xml:space="preserve">. </w:t>
      </w:r>
    </w:p>
    <w:p w:rsidR="001E13A8" w:rsidRPr="00902230" w:rsidRDefault="00B54EB2" w:rsidP="00672251">
      <w:pPr>
        <w:tabs>
          <w:tab w:val="left" w:pos="567"/>
        </w:tabs>
        <w:spacing w:after="0" w:line="240" w:lineRule="auto"/>
        <w:ind w:left="0" w:right="-215" w:firstLine="22"/>
        <w:jc w:val="left"/>
        <w:rPr>
          <w:rFonts w:ascii="Calibri" w:eastAsia="Segoe UI Symbol" w:hAnsi="Calibri" w:cs="Segoe UI Symbol"/>
          <w:lang w:val="ru-RU"/>
        </w:rPr>
      </w:pPr>
      <w:r w:rsidRPr="00E15403">
        <w:rPr>
          <w:b/>
          <w:lang w:val="ru-RU"/>
        </w:rPr>
        <w:t>6.2.</w:t>
      </w:r>
      <w:r w:rsidRPr="00E15403">
        <w:rPr>
          <w:rFonts w:ascii="Arial" w:eastAsia="Arial" w:hAnsi="Arial" w:cs="Arial"/>
          <w:b/>
          <w:lang w:val="ru-RU"/>
        </w:rPr>
        <w:t xml:space="preserve"> </w:t>
      </w:r>
      <w:r w:rsidR="00672251">
        <w:rPr>
          <w:lang w:val="ru-RU"/>
        </w:rPr>
        <w:t>Требования к кадровым условиям</w:t>
      </w:r>
      <w:r w:rsidRPr="00672251">
        <w:rPr>
          <w:lang w:val="ru-RU"/>
        </w:rPr>
        <w:t>:</w:t>
      </w:r>
      <w:r w:rsidRPr="00E15403">
        <w:rPr>
          <w:lang w:val="ru-RU"/>
        </w:rPr>
        <w:t xml:space="preserve"> </w:t>
      </w:r>
    </w:p>
    <w:p w:rsidR="001E13A8" w:rsidRPr="00672251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Образовательный ценз педагогов; </w:t>
      </w:r>
    </w:p>
    <w:p w:rsidR="00672251" w:rsidRPr="00672251" w:rsidRDefault="00672251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0"/>
        <w:jc w:val="left"/>
        <w:rPr>
          <w:lang w:val="ru-RU"/>
        </w:rPr>
      </w:pPr>
      <w:r w:rsidRPr="00E15403">
        <w:rPr>
          <w:lang w:val="ru-RU"/>
        </w:rPr>
        <w:t xml:space="preserve">Укомплектованность кадрами; </w:t>
      </w:r>
    </w:p>
    <w:p w:rsidR="001E13A8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Соответствие профессиональным компетенциям;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Уровень квалификации (динамика роста числа работников, прошедших аттеста</w:t>
      </w:r>
      <w:r w:rsidR="00672251">
        <w:rPr>
          <w:lang w:val="ru-RU"/>
        </w:rPr>
        <w:t xml:space="preserve">- </w:t>
      </w:r>
      <w:r w:rsidRPr="00E15403">
        <w:rPr>
          <w:lang w:val="ru-RU"/>
        </w:rPr>
        <w:t xml:space="preserve">цию); </w:t>
      </w:r>
    </w:p>
    <w:p w:rsidR="001E13A8" w:rsidRPr="00E15403" w:rsidRDefault="00672251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lang w:val="ru-RU"/>
        </w:rPr>
        <w:t xml:space="preserve">Результативность </w:t>
      </w:r>
      <w:r w:rsidR="00B54EB2" w:rsidRPr="00E15403">
        <w:rPr>
          <w:lang w:val="ru-RU"/>
        </w:rPr>
        <w:t>к</w:t>
      </w:r>
      <w:r>
        <w:rPr>
          <w:lang w:val="ru-RU"/>
        </w:rPr>
        <w:t xml:space="preserve">валификации </w:t>
      </w:r>
      <w:r>
        <w:rPr>
          <w:lang w:val="ru-RU"/>
        </w:rPr>
        <w:tab/>
        <w:t xml:space="preserve">(профессиональные  </w:t>
      </w:r>
      <w:r w:rsidR="00B54EB2" w:rsidRPr="00E15403">
        <w:rPr>
          <w:lang w:val="ru-RU"/>
        </w:rPr>
        <w:t xml:space="preserve">достижения педагогов).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6.3.</w:t>
      </w:r>
      <w:r w:rsidRPr="00E15403">
        <w:rPr>
          <w:rFonts w:ascii="Arial" w:eastAsia="Arial" w:hAnsi="Arial" w:cs="Arial"/>
          <w:b/>
          <w:lang w:val="ru-RU"/>
        </w:rPr>
        <w:t xml:space="preserve"> </w:t>
      </w:r>
      <w:r w:rsidRPr="00672251">
        <w:rPr>
          <w:lang w:val="ru-RU"/>
        </w:rPr>
        <w:t>Требования к м</w:t>
      </w:r>
      <w:r w:rsidR="00672251">
        <w:rPr>
          <w:lang w:val="ru-RU"/>
        </w:rPr>
        <w:t>атериально-техническим условиям</w:t>
      </w:r>
      <w:r w:rsidRPr="00672251">
        <w:rPr>
          <w:lang w:val="ru-RU"/>
        </w:rPr>
        <w:t>:</w:t>
      </w:r>
      <w:r w:rsidRPr="00E15403">
        <w:rPr>
          <w:lang w:val="ru-RU"/>
        </w:rPr>
        <w:t xml:space="preserve">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Оценка состояния условий образования в соответствии с нормами и требованиями СанПин;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Информационно-техническое обеспечение (наличие технического оборудования, сайта, программного обеспечения); </w:t>
      </w:r>
    </w:p>
    <w:p w:rsidR="001E13A8" w:rsidRPr="00672251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</w:t>
      </w:r>
      <w:r w:rsidRPr="00672251">
        <w:rPr>
          <w:lang w:val="ru-RU"/>
        </w:rPr>
        <w:t>безопасности) требова</w:t>
      </w:r>
      <w:r w:rsidR="00672251">
        <w:rPr>
          <w:lang w:val="ru-RU"/>
        </w:rPr>
        <w:t xml:space="preserve">- </w:t>
      </w:r>
      <w:r w:rsidRPr="00672251">
        <w:rPr>
          <w:lang w:val="ru-RU"/>
        </w:rPr>
        <w:t xml:space="preserve">ниям нормативных документов;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Учебно-методическое обеспечение образовательных программ. </w:t>
      </w:r>
    </w:p>
    <w:p w:rsidR="001E13A8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</w:pPr>
      <w:r>
        <w:rPr>
          <w:b/>
        </w:rPr>
        <w:t>6.4.</w:t>
      </w:r>
      <w:r>
        <w:rPr>
          <w:rFonts w:ascii="Arial" w:eastAsia="Arial" w:hAnsi="Arial" w:cs="Arial"/>
          <w:b/>
        </w:rPr>
        <w:t xml:space="preserve"> </w:t>
      </w:r>
      <w:r w:rsidRPr="00672251">
        <w:t>Требования к финансовым условиям:</w:t>
      </w:r>
      <w:r>
        <w:t xml:space="preserve">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Фактический объем расходов на реализацию образовательных программ; </w:t>
      </w:r>
    </w:p>
    <w:p w:rsidR="001E13A8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Привлечение дополнительных финансов;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Спонсорская, благотворительная помощь попечителей или сторонних организа</w:t>
      </w:r>
      <w:r w:rsidR="00672251">
        <w:rPr>
          <w:lang w:val="ru-RU"/>
        </w:rPr>
        <w:t xml:space="preserve">- </w:t>
      </w:r>
      <w:r w:rsidRPr="00E15403">
        <w:rPr>
          <w:lang w:val="ru-RU"/>
        </w:rPr>
        <w:t xml:space="preserve">ций объем на реализацию. </w:t>
      </w:r>
    </w:p>
    <w:p w:rsidR="001E13A8" w:rsidRPr="00E15403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b/>
          <w:lang w:val="ru-RU"/>
        </w:rPr>
        <w:t>6.5.</w:t>
      </w:r>
      <w:r w:rsidRPr="00E15403">
        <w:rPr>
          <w:rFonts w:ascii="Arial" w:eastAsia="Arial" w:hAnsi="Arial" w:cs="Arial"/>
          <w:b/>
          <w:lang w:val="ru-RU"/>
        </w:rPr>
        <w:t xml:space="preserve"> </w:t>
      </w:r>
      <w:r w:rsidRPr="00672251">
        <w:rPr>
          <w:lang w:val="ru-RU"/>
        </w:rPr>
        <w:t xml:space="preserve">Требования к развивающей предметно-пространственной среде: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Соответствие компонентов предметно-пространственной среды ФГОС ДО; </w:t>
      </w:r>
    </w:p>
    <w:p w:rsidR="00672251" w:rsidRPr="00672251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Насыщенность предметно-пространственной развивающей среды;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rFonts w:ascii="Arial" w:eastAsia="Arial" w:hAnsi="Arial" w:cs="Arial"/>
          <w:lang w:val="ru-RU"/>
        </w:rPr>
        <w:lastRenderedPageBreak/>
        <w:t xml:space="preserve"> </w:t>
      </w:r>
      <w:r w:rsidRPr="00E15403">
        <w:rPr>
          <w:lang w:val="ru-RU"/>
        </w:rPr>
        <w:t xml:space="preserve">Трансформируемость пространства; </w:t>
      </w:r>
    </w:p>
    <w:p w:rsidR="001E13A8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</w:pPr>
      <w:r>
        <w:t xml:space="preserve">Полифункциональность игровых материалов;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Вариативность предметно-пространственной развивающей среды;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Доступность предметно-пространственной развивающей среды;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Безопасность предметно-пространственной развивающей среды;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Наличие условия для образования детей-инвалидов; </w:t>
      </w:r>
    </w:p>
    <w:p w:rsidR="001E13A8" w:rsidRPr="00E15403" w:rsidRDefault="00B54EB2" w:rsidP="0067225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Наличие условий для общения и совместной деятельности воспитанников и взрос</w:t>
      </w:r>
      <w:r w:rsidR="00672251">
        <w:rPr>
          <w:lang w:val="ru-RU"/>
        </w:rPr>
        <w:t xml:space="preserve">- </w:t>
      </w:r>
      <w:r w:rsidRPr="00E15403">
        <w:rPr>
          <w:lang w:val="ru-RU"/>
        </w:rPr>
        <w:t xml:space="preserve">лых, двигательной активности, возможности уединения. </w:t>
      </w:r>
    </w:p>
    <w:p w:rsidR="001E13A8" w:rsidRPr="00E15403" w:rsidRDefault="00B54EB2" w:rsidP="00E15403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Критерии представлены набором расчетных показателей, которые при необхо</w:t>
      </w:r>
      <w:r w:rsidR="00672251">
        <w:rPr>
          <w:lang w:val="ru-RU"/>
        </w:rPr>
        <w:t xml:space="preserve">- </w:t>
      </w:r>
      <w:r w:rsidRPr="00E15403">
        <w:rPr>
          <w:lang w:val="ru-RU"/>
        </w:rPr>
        <w:t xml:space="preserve">димости могут корректироваться. </w:t>
      </w:r>
    </w:p>
    <w:p w:rsidR="001E13A8" w:rsidRPr="00E15403" w:rsidRDefault="00B54EB2" w:rsidP="00E15403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Периодичность проведения ВСОКО – один раз в год, по результатам составля</w:t>
      </w:r>
      <w:r w:rsidR="00672251">
        <w:rPr>
          <w:lang w:val="ru-RU"/>
        </w:rPr>
        <w:t xml:space="preserve"> -</w:t>
      </w:r>
      <w:r w:rsidRPr="00E15403">
        <w:rPr>
          <w:lang w:val="ru-RU"/>
        </w:rPr>
        <w:t xml:space="preserve">ется аналитический отчет. </w:t>
      </w:r>
    </w:p>
    <w:p w:rsidR="001E13A8" w:rsidRPr="00E15403" w:rsidRDefault="00B54EB2" w:rsidP="00E15403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По итогам анализа полученных данных мониторинга готовятся соответствую</w:t>
      </w:r>
      <w:r w:rsidR="00672251">
        <w:rPr>
          <w:lang w:val="ru-RU"/>
        </w:rPr>
        <w:t xml:space="preserve">- </w:t>
      </w:r>
      <w:r w:rsidRPr="00E15403">
        <w:rPr>
          <w:lang w:val="ru-RU"/>
        </w:rPr>
        <w:t>щие документы –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которые доводятся до сведения педаг</w:t>
      </w:r>
      <w:r w:rsidR="00672251">
        <w:rPr>
          <w:lang w:val="ru-RU"/>
        </w:rPr>
        <w:t>огического коллектива ДОУ</w:t>
      </w:r>
      <w:r w:rsidRPr="00E15403">
        <w:rPr>
          <w:lang w:val="ru-RU"/>
        </w:rPr>
        <w:t xml:space="preserve">, учредителя, родителей (законных представителей). </w:t>
      </w:r>
    </w:p>
    <w:p w:rsidR="001E13A8" w:rsidRPr="00E15403" w:rsidRDefault="00B54EB2" w:rsidP="00E15403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Результаты мониторинга являются основанием для принятия административ</w:t>
      </w:r>
      <w:r w:rsidR="00672251">
        <w:rPr>
          <w:lang w:val="ru-RU"/>
        </w:rPr>
        <w:t xml:space="preserve"> -ных решений на уровне ДОУ</w:t>
      </w:r>
      <w:r w:rsidRPr="00E15403">
        <w:rPr>
          <w:lang w:val="ru-RU"/>
        </w:rPr>
        <w:t xml:space="preserve">. </w:t>
      </w:r>
    </w:p>
    <w:p w:rsidR="001E13A8" w:rsidRPr="00672251" w:rsidRDefault="00672251" w:rsidP="00672251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>
        <w:rPr>
          <w:lang w:val="ru-RU"/>
        </w:rPr>
        <w:t>Администрация ДОУ</w:t>
      </w:r>
      <w:r w:rsidR="00B54EB2" w:rsidRPr="00E15403">
        <w:rPr>
          <w:lang w:val="ru-RU"/>
        </w:rPr>
        <w:t xml:space="preserve"> ежегодно публикует доклад о состоянии качества обра</w:t>
      </w:r>
      <w:r>
        <w:rPr>
          <w:lang w:val="ru-RU"/>
        </w:rPr>
        <w:t xml:space="preserve">- </w:t>
      </w:r>
      <w:r w:rsidR="00B54EB2" w:rsidRPr="00E15403">
        <w:rPr>
          <w:lang w:val="ru-RU"/>
        </w:rPr>
        <w:t>зования</w:t>
      </w:r>
      <w:r>
        <w:rPr>
          <w:lang w:val="ru-RU"/>
        </w:rPr>
        <w:t xml:space="preserve"> на официальном сайте ДОУ</w:t>
      </w:r>
      <w:r w:rsidR="00B54EB2" w:rsidRPr="00E15403">
        <w:rPr>
          <w:lang w:val="ru-RU"/>
        </w:rPr>
        <w:t xml:space="preserve"> в сети интернет. </w:t>
      </w:r>
    </w:p>
    <w:p w:rsidR="001E13A8" w:rsidRDefault="00B54EB2" w:rsidP="00E15403">
      <w:pPr>
        <w:tabs>
          <w:tab w:val="left" w:pos="567"/>
        </w:tabs>
        <w:spacing w:after="0" w:line="240" w:lineRule="auto"/>
        <w:ind w:left="0" w:right="-215" w:firstLine="22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положения. </w:t>
      </w:r>
    </w:p>
    <w:p w:rsidR="001E13A8" w:rsidRPr="00E15403" w:rsidRDefault="00B54EB2" w:rsidP="00E15403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Настоящее Положение о системе внутреннего мониторинга оценки качества образования является локаль</w:t>
      </w:r>
      <w:r w:rsidR="00672251">
        <w:rPr>
          <w:lang w:val="ru-RU"/>
        </w:rPr>
        <w:t>ным нормативным актом ДОУ</w:t>
      </w:r>
      <w:r w:rsidRPr="00E15403">
        <w:rPr>
          <w:lang w:val="ru-RU"/>
        </w:rPr>
        <w:t>, принимается на Педаго</w:t>
      </w:r>
      <w:r w:rsidR="00672251">
        <w:rPr>
          <w:lang w:val="ru-RU"/>
        </w:rPr>
        <w:t xml:space="preserve">- </w:t>
      </w:r>
      <w:r w:rsidRPr="00E15403">
        <w:rPr>
          <w:lang w:val="ru-RU"/>
        </w:rPr>
        <w:t xml:space="preserve">гическом совете и утверждается </w:t>
      </w:r>
      <w:r w:rsidR="00672251">
        <w:rPr>
          <w:lang w:val="ru-RU"/>
        </w:rPr>
        <w:t>приказом заведующего ДОУ</w:t>
      </w:r>
      <w:r w:rsidRPr="00E15403">
        <w:rPr>
          <w:lang w:val="ru-RU"/>
        </w:rPr>
        <w:t xml:space="preserve">. </w:t>
      </w:r>
    </w:p>
    <w:p w:rsidR="00E15403" w:rsidRDefault="00B54EB2" w:rsidP="00E15403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Все изменения и дополнения, вносимые в настоящее Положение, оформляются </w:t>
      </w:r>
    </w:p>
    <w:p w:rsidR="001E13A8" w:rsidRPr="00E15403" w:rsidRDefault="00B54EB2" w:rsidP="00672251">
      <w:pPr>
        <w:tabs>
          <w:tab w:val="left" w:pos="567"/>
        </w:tabs>
        <w:spacing w:after="0" w:line="240" w:lineRule="auto"/>
        <w:ind w:left="22" w:right="-215" w:firstLine="0"/>
        <w:jc w:val="left"/>
        <w:rPr>
          <w:lang w:val="ru-RU"/>
        </w:rPr>
      </w:pPr>
      <w:r w:rsidRPr="00E15403">
        <w:rPr>
          <w:lang w:val="ru-RU"/>
        </w:rPr>
        <w:t>в письменной форме в соответствии с действую</w:t>
      </w:r>
      <w:r w:rsidR="00672251">
        <w:rPr>
          <w:lang w:val="ru-RU"/>
        </w:rPr>
        <w:t>щим законодательством РФ</w:t>
      </w:r>
      <w:r w:rsidRPr="00E15403">
        <w:rPr>
          <w:lang w:val="ru-RU"/>
        </w:rPr>
        <w:t xml:space="preserve">. </w:t>
      </w:r>
    </w:p>
    <w:p w:rsidR="001E13A8" w:rsidRPr="00E15403" w:rsidRDefault="00B54EB2" w:rsidP="00E15403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Положение о внутренней системе оценки</w:t>
      </w:r>
      <w:r w:rsidR="00672251">
        <w:rPr>
          <w:lang w:val="ru-RU"/>
        </w:rPr>
        <w:t xml:space="preserve"> качества образования ДОУ</w:t>
      </w:r>
      <w:r w:rsidRPr="00E15403">
        <w:rPr>
          <w:lang w:val="ru-RU"/>
        </w:rPr>
        <w:t xml:space="preserve"> принима</w:t>
      </w:r>
      <w:r w:rsidR="00672251">
        <w:rPr>
          <w:lang w:val="ru-RU"/>
        </w:rPr>
        <w:t xml:space="preserve">- </w:t>
      </w:r>
      <w:r w:rsidRPr="00E15403">
        <w:rPr>
          <w:lang w:val="ru-RU"/>
        </w:rPr>
        <w:t xml:space="preserve">ется на неопределенный срок.  </w:t>
      </w:r>
    </w:p>
    <w:p w:rsidR="001E13A8" w:rsidRPr="00E15403" w:rsidRDefault="00B54EB2" w:rsidP="00E15403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1E13A8" w:rsidRPr="00E15403" w:rsidRDefault="00B54EB2" w:rsidP="00E15403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15" w:firstLine="22"/>
        <w:jc w:val="left"/>
        <w:rPr>
          <w:lang w:val="ru-RU"/>
        </w:rPr>
      </w:pPr>
      <w:r w:rsidRPr="00E15403">
        <w:rPr>
          <w:lang w:val="ru-RU"/>
        </w:rPr>
        <w:t>Срок действия данного Положения не ограничен и действует до принятия ново</w:t>
      </w:r>
      <w:r w:rsidR="00672251">
        <w:rPr>
          <w:lang w:val="ru-RU"/>
        </w:rPr>
        <w:t xml:space="preserve">- </w:t>
      </w:r>
      <w:r w:rsidRPr="00E15403">
        <w:rPr>
          <w:lang w:val="ru-RU"/>
        </w:rPr>
        <w:t xml:space="preserve">го.  </w:t>
      </w:r>
    </w:p>
    <w:p w:rsidR="001E13A8" w:rsidRPr="00E15403" w:rsidRDefault="00B54EB2">
      <w:pPr>
        <w:spacing w:after="0" w:line="259" w:lineRule="auto"/>
        <w:ind w:left="154" w:right="0" w:firstLine="0"/>
        <w:jc w:val="left"/>
        <w:rPr>
          <w:lang w:val="ru-RU"/>
        </w:rPr>
      </w:pPr>
      <w:r w:rsidRPr="00E15403">
        <w:rPr>
          <w:color w:val="FF0000"/>
          <w:lang w:val="ru-RU"/>
        </w:rPr>
        <w:t xml:space="preserve">  </w:t>
      </w:r>
    </w:p>
    <w:p w:rsidR="001E13A8" w:rsidRPr="00E15403" w:rsidRDefault="00B54EB2">
      <w:pPr>
        <w:spacing w:after="0" w:line="259" w:lineRule="auto"/>
        <w:ind w:left="154" w:right="0" w:firstLine="0"/>
        <w:jc w:val="left"/>
        <w:rPr>
          <w:lang w:val="ru-RU"/>
        </w:rPr>
      </w:pPr>
      <w:r w:rsidRPr="00E15403">
        <w:rPr>
          <w:color w:val="FF0000"/>
          <w:lang w:val="ru-RU"/>
        </w:rPr>
        <w:t xml:space="preserve">  </w:t>
      </w:r>
    </w:p>
    <w:p w:rsidR="001E13A8" w:rsidRDefault="00B54EB2">
      <w:pPr>
        <w:spacing w:after="0" w:line="259" w:lineRule="auto"/>
        <w:ind w:left="146" w:right="0" w:firstLine="0"/>
        <w:jc w:val="left"/>
        <w:rPr>
          <w:color w:val="FF0000"/>
          <w:lang w:val="ru-RU"/>
        </w:rPr>
      </w:pPr>
      <w:r w:rsidRPr="00E15403">
        <w:rPr>
          <w:color w:val="FF0000"/>
          <w:lang w:val="ru-RU"/>
        </w:rPr>
        <w:t xml:space="preserve"> </w:t>
      </w:r>
    </w:p>
    <w:p w:rsidR="00672251" w:rsidRDefault="00672251">
      <w:pPr>
        <w:spacing w:after="0" w:line="259" w:lineRule="auto"/>
        <w:ind w:left="146" w:right="0" w:firstLine="0"/>
        <w:jc w:val="left"/>
        <w:rPr>
          <w:color w:val="FF0000"/>
          <w:lang w:val="ru-RU"/>
        </w:rPr>
      </w:pPr>
    </w:p>
    <w:p w:rsidR="00672251" w:rsidRDefault="00672251">
      <w:pPr>
        <w:spacing w:after="0" w:line="259" w:lineRule="auto"/>
        <w:ind w:left="146" w:right="0" w:firstLine="0"/>
        <w:jc w:val="left"/>
        <w:rPr>
          <w:color w:val="FF0000"/>
          <w:lang w:val="ru-RU"/>
        </w:rPr>
      </w:pPr>
    </w:p>
    <w:p w:rsidR="00672251" w:rsidRDefault="00672251">
      <w:pPr>
        <w:spacing w:after="0" w:line="259" w:lineRule="auto"/>
        <w:ind w:left="146" w:right="0" w:firstLine="0"/>
        <w:jc w:val="left"/>
        <w:rPr>
          <w:color w:val="FF0000"/>
          <w:lang w:val="ru-RU"/>
        </w:rPr>
      </w:pPr>
    </w:p>
    <w:p w:rsidR="00672251" w:rsidRDefault="00672251">
      <w:pPr>
        <w:spacing w:after="0" w:line="259" w:lineRule="auto"/>
        <w:ind w:left="146" w:right="0" w:firstLine="0"/>
        <w:jc w:val="left"/>
        <w:rPr>
          <w:color w:val="FF0000"/>
          <w:lang w:val="ru-RU"/>
        </w:rPr>
      </w:pPr>
    </w:p>
    <w:sectPr w:rsidR="00672251" w:rsidSect="00A27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650" w:bottom="568" w:left="1265" w:header="72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9A" w:rsidRDefault="0038489A">
      <w:pPr>
        <w:spacing w:after="0" w:line="240" w:lineRule="auto"/>
      </w:pPr>
      <w:r>
        <w:separator/>
      </w:r>
    </w:p>
  </w:endnote>
  <w:endnote w:type="continuationSeparator" w:id="0">
    <w:p w:rsidR="0038489A" w:rsidRDefault="003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20" w:rsidRDefault="00811620">
    <w:pPr>
      <w:tabs>
        <w:tab w:val="center" w:pos="828"/>
      </w:tabs>
      <w:spacing w:after="0" w:line="259" w:lineRule="auto"/>
      <w:ind w:left="0" w:right="0" w:firstLine="0"/>
      <w:jc w:val="left"/>
    </w:pPr>
    <w:r>
      <w:rPr>
        <w:sz w:val="24"/>
      </w:rPr>
      <w:t xml:space="preserve"> 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F426D" w:rsidRPr="003F426D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20" w:rsidRDefault="00811620">
    <w:pPr>
      <w:tabs>
        <w:tab w:val="center" w:pos="828"/>
      </w:tabs>
      <w:spacing w:after="0" w:line="259" w:lineRule="auto"/>
      <w:ind w:left="0" w:right="0" w:firstLine="0"/>
      <w:jc w:val="left"/>
    </w:pPr>
    <w:r>
      <w:rPr>
        <w:sz w:val="24"/>
      </w:rPr>
      <w:t xml:space="preserve"> 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F426D" w:rsidRPr="003F426D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20" w:rsidRDefault="00811620">
    <w:pPr>
      <w:tabs>
        <w:tab w:val="center" w:pos="828"/>
      </w:tabs>
      <w:spacing w:after="0" w:line="259" w:lineRule="auto"/>
      <w:ind w:left="0" w:right="0" w:firstLine="0"/>
      <w:jc w:val="left"/>
    </w:pPr>
    <w:r>
      <w:rPr>
        <w:sz w:val="24"/>
      </w:rPr>
      <w:t xml:space="preserve"> 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17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9A" w:rsidRDefault="0038489A">
      <w:pPr>
        <w:spacing w:after="0" w:line="240" w:lineRule="auto"/>
      </w:pPr>
      <w:r>
        <w:separator/>
      </w:r>
    </w:p>
  </w:footnote>
  <w:footnote w:type="continuationSeparator" w:id="0">
    <w:p w:rsidR="0038489A" w:rsidRDefault="003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20" w:rsidRDefault="0081162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20" w:rsidRDefault="0081162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20" w:rsidRDefault="0081162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E78"/>
    <w:multiLevelType w:val="hybridMultilevel"/>
    <w:tmpl w:val="B484AF38"/>
    <w:lvl w:ilvl="0" w:tplc="7C2C2B7C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08CE4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6B6B4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0CEEA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6536C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E8208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62742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C810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07E8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26800"/>
    <w:multiLevelType w:val="hybridMultilevel"/>
    <w:tmpl w:val="43CE8F6A"/>
    <w:lvl w:ilvl="0" w:tplc="5978E5F0">
      <w:start w:val="1"/>
      <w:numFmt w:val="bullet"/>
      <w:lvlText w:val=""/>
      <w:lvlJc w:val="left"/>
      <w:pPr>
        <w:ind w:left="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8DFCE">
      <w:start w:val="1"/>
      <w:numFmt w:val="bullet"/>
      <w:lvlText w:val="o"/>
      <w:lvlJc w:val="left"/>
      <w:pPr>
        <w:ind w:left="1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E5D76">
      <w:start w:val="1"/>
      <w:numFmt w:val="bullet"/>
      <w:lvlText w:val="▪"/>
      <w:lvlJc w:val="left"/>
      <w:pPr>
        <w:ind w:left="2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27866">
      <w:start w:val="1"/>
      <w:numFmt w:val="bullet"/>
      <w:lvlText w:val="•"/>
      <w:lvlJc w:val="left"/>
      <w:pPr>
        <w:ind w:left="3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C8A8C">
      <w:start w:val="1"/>
      <w:numFmt w:val="bullet"/>
      <w:lvlText w:val="o"/>
      <w:lvlJc w:val="left"/>
      <w:pPr>
        <w:ind w:left="3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0A730">
      <w:start w:val="1"/>
      <w:numFmt w:val="bullet"/>
      <w:lvlText w:val="▪"/>
      <w:lvlJc w:val="left"/>
      <w:pPr>
        <w:ind w:left="4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6EAD2">
      <w:start w:val="1"/>
      <w:numFmt w:val="bullet"/>
      <w:lvlText w:val="•"/>
      <w:lvlJc w:val="left"/>
      <w:pPr>
        <w:ind w:left="5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8134C">
      <w:start w:val="1"/>
      <w:numFmt w:val="bullet"/>
      <w:lvlText w:val="o"/>
      <w:lvlJc w:val="left"/>
      <w:pPr>
        <w:ind w:left="5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C0A64">
      <w:start w:val="1"/>
      <w:numFmt w:val="bullet"/>
      <w:lvlText w:val="▪"/>
      <w:lvlJc w:val="left"/>
      <w:pPr>
        <w:ind w:left="6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36E2A"/>
    <w:multiLevelType w:val="multilevel"/>
    <w:tmpl w:val="28E8BDE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456CC"/>
    <w:multiLevelType w:val="hybridMultilevel"/>
    <w:tmpl w:val="245C47BA"/>
    <w:lvl w:ilvl="0" w:tplc="0E6A66DA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2245C">
      <w:start w:val="1"/>
      <w:numFmt w:val="lowerLetter"/>
      <w:lvlText w:val="%2"/>
      <w:lvlJc w:val="left"/>
      <w:pPr>
        <w:ind w:left="4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0FBC">
      <w:start w:val="1"/>
      <w:numFmt w:val="lowerRoman"/>
      <w:lvlText w:val="%3"/>
      <w:lvlJc w:val="left"/>
      <w:pPr>
        <w:ind w:left="5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0DA22">
      <w:start w:val="1"/>
      <w:numFmt w:val="decimal"/>
      <w:lvlText w:val="%4"/>
      <w:lvlJc w:val="left"/>
      <w:pPr>
        <w:ind w:left="6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44CC6">
      <w:start w:val="1"/>
      <w:numFmt w:val="lowerLetter"/>
      <w:lvlText w:val="%5"/>
      <w:lvlJc w:val="left"/>
      <w:pPr>
        <w:ind w:left="6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6006A">
      <w:start w:val="1"/>
      <w:numFmt w:val="lowerRoman"/>
      <w:lvlText w:val="%6"/>
      <w:lvlJc w:val="left"/>
      <w:pPr>
        <w:ind w:left="7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4440E">
      <w:start w:val="1"/>
      <w:numFmt w:val="decimal"/>
      <w:lvlText w:val="%7"/>
      <w:lvlJc w:val="left"/>
      <w:pPr>
        <w:ind w:left="8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AD8D6">
      <w:start w:val="1"/>
      <w:numFmt w:val="lowerLetter"/>
      <w:lvlText w:val="%8"/>
      <w:lvlJc w:val="left"/>
      <w:pPr>
        <w:ind w:left="8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0D03C">
      <w:start w:val="1"/>
      <w:numFmt w:val="lowerRoman"/>
      <w:lvlText w:val="%9"/>
      <w:lvlJc w:val="left"/>
      <w:pPr>
        <w:ind w:left="9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A44D17"/>
    <w:multiLevelType w:val="hybridMultilevel"/>
    <w:tmpl w:val="4838DE12"/>
    <w:lvl w:ilvl="0" w:tplc="F9E2DC1E">
      <w:start w:val="1"/>
      <w:numFmt w:val="bullet"/>
      <w:lvlText w:val="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782EE4">
      <w:start w:val="1"/>
      <w:numFmt w:val="bullet"/>
      <w:lvlText w:val="o"/>
      <w:lvlJc w:val="left"/>
      <w:pPr>
        <w:ind w:left="1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622EC">
      <w:start w:val="1"/>
      <w:numFmt w:val="bullet"/>
      <w:lvlText w:val="▪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C31D8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AF8CA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055B4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CBDBA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E336C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40324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6D55D5"/>
    <w:multiLevelType w:val="hybridMultilevel"/>
    <w:tmpl w:val="1C08AE7A"/>
    <w:lvl w:ilvl="0" w:tplc="FA16AE4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32C5D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622A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68CA1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26A7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A46F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10C92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EFBE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BE47B2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97CBB"/>
    <w:multiLevelType w:val="hybridMultilevel"/>
    <w:tmpl w:val="A606C238"/>
    <w:lvl w:ilvl="0" w:tplc="79BE066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42094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CFB6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4FFC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4B4E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41D94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4DD5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AC3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1A2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BD4B1A"/>
    <w:multiLevelType w:val="hybridMultilevel"/>
    <w:tmpl w:val="DED6750A"/>
    <w:lvl w:ilvl="0" w:tplc="91B699C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D28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C4A5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C22B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3A2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02B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ADD4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CBA7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6AE4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91CC8"/>
    <w:multiLevelType w:val="hybridMultilevel"/>
    <w:tmpl w:val="C4B878FE"/>
    <w:lvl w:ilvl="0" w:tplc="0FB274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CB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0F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A6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ED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9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EA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0C3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21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75D26"/>
    <w:multiLevelType w:val="hybridMultilevel"/>
    <w:tmpl w:val="9B66FD0A"/>
    <w:lvl w:ilvl="0" w:tplc="FD044BC4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09C4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C6A3C">
      <w:start w:val="1"/>
      <w:numFmt w:val="bullet"/>
      <w:lvlText w:val="▪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5FA">
      <w:start w:val="1"/>
      <w:numFmt w:val="bullet"/>
      <w:lvlText w:val="•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0A0E6">
      <w:start w:val="1"/>
      <w:numFmt w:val="bullet"/>
      <w:lvlText w:val="o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A73E">
      <w:start w:val="1"/>
      <w:numFmt w:val="bullet"/>
      <w:lvlText w:val="▪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AD7F2">
      <w:start w:val="1"/>
      <w:numFmt w:val="bullet"/>
      <w:lvlText w:val="•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6AE4C">
      <w:start w:val="1"/>
      <w:numFmt w:val="bullet"/>
      <w:lvlText w:val="o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81260">
      <w:start w:val="1"/>
      <w:numFmt w:val="bullet"/>
      <w:lvlText w:val="▪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231DFE"/>
    <w:multiLevelType w:val="multilevel"/>
    <w:tmpl w:val="A8983CB0"/>
    <w:lvl w:ilvl="0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854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A82737"/>
    <w:multiLevelType w:val="hybridMultilevel"/>
    <w:tmpl w:val="6B40D6A4"/>
    <w:lvl w:ilvl="0" w:tplc="FE9413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C048A">
      <w:start w:val="1"/>
      <w:numFmt w:val="bullet"/>
      <w:lvlText w:val="o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E6AA8">
      <w:start w:val="1"/>
      <w:numFmt w:val="bullet"/>
      <w:lvlRestart w:val="0"/>
      <w:lvlText w:val="-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E28248">
      <w:start w:val="1"/>
      <w:numFmt w:val="bullet"/>
      <w:lvlText w:val="•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23D22">
      <w:start w:val="1"/>
      <w:numFmt w:val="bullet"/>
      <w:lvlText w:val="o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666B5C">
      <w:start w:val="1"/>
      <w:numFmt w:val="bullet"/>
      <w:lvlText w:val="▪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AEDD6">
      <w:start w:val="1"/>
      <w:numFmt w:val="bullet"/>
      <w:lvlText w:val="•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A6DC6">
      <w:start w:val="1"/>
      <w:numFmt w:val="bullet"/>
      <w:lvlText w:val="o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68780">
      <w:start w:val="1"/>
      <w:numFmt w:val="bullet"/>
      <w:lvlText w:val="▪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63793A"/>
    <w:multiLevelType w:val="hybridMultilevel"/>
    <w:tmpl w:val="06D0DA3E"/>
    <w:lvl w:ilvl="0" w:tplc="14205E24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2826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E3A7C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59C2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03DA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0BA82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AA2EC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42BE8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8F6A0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400F55"/>
    <w:multiLevelType w:val="multilevel"/>
    <w:tmpl w:val="B308DB62"/>
    <w:lvl w:ilvl="0">
      <w:start w:val="3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874C7F"/>
    <w:multiLevelType w:val="hybridMultilevel"/>
    <w:tmpl w:val="E0DE3AB4"/>
    <w:lvl w:ilvl="0" w:tplc="8ADA79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1C538E">
      <w:start w:val="1"/>
      <w:numFmt w:val="bullet"/>
      <w:lvlText w:val="o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2B74A">
      <w:start w:val="1"/>
      <w:numFmt w:val="bullet"/>
      <w:lvlRestart w:val="0"/>
      <w:lvlText w:val="-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651E6">
      <w:start w:val="1"/>
      <w:numFmt w:val="bullet"/>
      <w:lvlText w:val="•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CE22A">
      <w:start w:val="1"/>
      <w:numFmt w:val="bullet"/>
      <w:lvlText w:val="o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25AA">
      <w:start w:val="1"/>
      <w:numFmt w:val="bullet"/>
      <w:lvlText w:val="▪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E2580">
      <w:start w:val="1"/>
      <w:numFmt w:val="bullet"/>
      <w:lvlText w:val="•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89850">
      <w:start w:val="1"/>
      <w:numFmt w:val="bullet"/>
      <w:lvlText w:val="o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C2FF8">
      <w:start w:val="1"/>
      <w:numFmt w:val="bullet"/>
      <w:lvlText w:val="▪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A274AD"/>
    <w:multiLevelType w:val="multilevel"/>
    <w:tmpl w:val="E7FA1FE6"/>
    <w:lvl w:ilvl="0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4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F60F5"/>
    <w:multiLevelType w:val="hybridMultilevel"/>
    <w:tmpl w:val="D29C54CA"/>
    <w:lvl w:ilvl="0" w:tplc="315E4F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4F95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62C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A86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0682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4909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8A2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C59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D9A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E11232"/>
    <w:multiLevelType w:val="multilevel"/>
    <w:tmpl w:val="979A71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3121CA"/>
    <w:multiLevelType w:val="multilevel"/>
    <w:tmpl w:val="E8B403C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BE64F3"/>
    <w:multiLevelType w:val="hybridMultilevel"/>
    <w:tmpl w:val="0396D81A"/>
    <w:lvl w:ilvl="0" w:tplc="129655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8F7B0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5EB2BE">
      <w:start w:val="1"/>
      <w:numFmt w:val="bullet"/>
      <w:lvlRestart w:val="0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4C8C4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E2FCA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C0B64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8606D4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26156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FA4036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BD0804"/>
    <w:multiLevelType w:val="hybridMultilevel"/>
    <w:tmpl w:val="486E1C7A"/>
    <w:lvl w:ilvl="0" w:tplc="D116C9C2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23F3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CC820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167682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E89B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CC58A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2920E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C5EDA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4F2A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7F12D9"/>
    <w:multiLevelType w:val="hybridMultilevel"/>
    <w:tmpl w:val="629EC210"/>
    <w:lvl w:ilvl="0" w:tplc="5F0CE5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02E0E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0D82E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85316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6857C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ABD9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26790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69D6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6F75A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C86C7E"/>
    <w:multiLevelType w:val="hybridMultilevel"/>
    <w:tmpl w:val="DFE02396"/>
    <w:lvl w:ilvl="0" w:tplc="B76C35D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0D1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4AD1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230B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8FD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4DCA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66C6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94EFE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039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5"/>
  </w:num>
  <w:num w:numId="5">
    <w:abstractNumId w:val="5"/>
  </w:num>
  <w:num w:numId="6">
    <w:abstractNumId w:val="20"/>
  </w:num>
  <w:num w:numId="7">
    <w:abstractNumId w:val="10"/>
  </w:num>
  <w:num w:numId="8">
    <w:abstractNumId w:val="13"/>
  </w:num>
  <w:num w:numId="9">
    <w:abstractNumId w:val="22"/>
  </w:num>
  <w:num w:numId="10">
    <w:abstractNumId w:val="1"/>
  </w:num>
  <w:num w:numId="11">
    <w:abstractNumId w:val="21"/>
  </w:num>
  <w:num w:numId="12">
    <w:abstractNumId w:val="0"/>
  </w:num>
  <w:num w:numId="13">
    <w:abstractNumId w:val="2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9"/>
  </w:num>
  <w:num w:numId="19">
    <w:abstractNumId w:val="6"/>
  </w:num>
  <w:num w:numId="20">
    <w:abstractNumId w:val="8"/>
  </w:num>
  <w:num w:numId="21">
    <w:abstractNumId w:val="16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A8"/>
    <w:rsid w:val="001E13A8"/>
    <w:rsid w:val="0038489A"/>
    <w:rsid w:val="003F426D"/>
    <w:rsid w:val="005266E6"/>
    <w:rsid w:val="00562DF7"/>
    <w:rsid w:val="00672251"/>
    <w:rsid w:val="00685D51"/>
    <w:rsid w:val="007D563D"/>
    <w:rsid w:val="00811620"/>
    <w:rsid w:val="008A254A"/>
    <w:rsid w:val="008B050B"/>
    <w:rsid w:val="00902230"/>
    <w:rsid w:val="00A27591"/>
    <w:rsid w:val="00B54EB2"/>
    <w:rsid w:val="00C67920"/>
    <w:rsid w:val="00D63E70"/>
    <w:rsid w:val="00E15403"/>
    <w:rsid w:val="00E50A68"/>
    <w:rsid w:val="00EC0B36"/>
    <w:rsid w:val="00EC3646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2F8E032-1544-4407-90A9-5474E306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9" w:lineRule="auto"/>
      <w:ind w:left="10" w:right="194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3468</Words>
  <Characters>19771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2023-02-22T19:27:00Z</dcterms:created>
  <dcterms:modified xsi:type="dcterms:W3CDTF">2023-02-22T19:27:00Z</dcterms:modified>
</cp:coreProperties>
</file>