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EA2" w:rsidRDefault="005C3EA2"/>
    <w:tbl>
      <w:tblPr>
        <w:tblW w:w="19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</w:tblGrid>
      <w:tr w:rsidR="00634A37" w:rsidRPr="009203F0" w:rsidTr="00634A37">
        <w:tc>
          <w:tcPr>
            <w:tcW w:w="0" w:type="auto"/>
            <w:shd w:val="clear" w:color="auto" w:fill="FFFFFF"/>
            <w:hideMark/>
          </w:tcPr>
          <w:p w:rsidR="00634A37" w:rsidRPr="00934E20" w:rsidRDefault="00634A37" w:rsidP="009203F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</w:tbl>
    <w:p w:rsidR="00900414" w:rsidRDefault="007C2FF1" w:rsidP="00900414">
      <w:pPr>
        <w:shd w:val="clear" w:color="auto" w:fill="FFFFFF"/>
        <w:spacing w:after="0" w:line="240" w:lineRule="auto"/>
        <w:jc w:val="center"/>
        <w:outlineLvl w:val="1"/>
        <w:rPr>
          <w:rFonts w:ascii="Helvetica" w:eastAsia="Times New Roman" w:hAnsi="Helvetica" w:cs="Helvetica"/>
          <w:color w:val="333333"/>
          <w:sz w:val="45"/>
          <w:szCs w:val="45"/>
        </w:rPr>
      </w:pPr>
      <w:r w:rsidRPr="007C2FF1">
        <w:rPr>
          <w:rFonts w:ascii="Helvetica" w:eastAsia="Times New Roman" w:hAnsi="Helvetica" w:cs="Helvetica"/>
          <w:color w:val="333333"/>
          <w:sz w:val="45"/>
          <w:szCs w:val="45"/>
        </w:rPr>
        <w:t xml:space="preserve">Перечень образовательных программ реализуемых в МБДОУ </w:t>
      </w:r>
      <w:r w:rsidR="006F5B5D">
        <w:rPr>
          <w:rFonts w:ascii="Helvetica" w:eastAsia="Times New Roman" w:hAnsi="Helvetica" w:cs="Helvetica"/>
          <w:color w:val="333333"/>
          <w:sz w:val="45"/>
          <w:szCs w:val="45"/>
        </w:rPr>
        <w:t xml:space="preserve">детском саду </w:t>
      </w:r>
    </w:p>
    <w:p w:rsidR="007C2FF1" w:rsidRDefault="00900414" w:rsidP="00900414">
      <w:pPr>
        <w:shd w:val="clear" w:color="auto" w:fill="FFFFFF"/>
        <w:spacing w:after="0" w:line="240" w:lineRule="auto"/>
        <w:jc w:val="center"/>
        <w:outlineLvl w:val="1"/>
        <w:rPr>
          <w:rFonts w:ascii="Helvetica" w:eastAsia="Times New Roman" w:hAnsi="Helvetica" w:cs="Helvetica"/>
          <w:color w:val="333333"/>
          <w:sz w:val="45"/>
          <w:szCs w:val="45"/>
        </w:rPr>
      </w:pPr>
      <w:r>
        <w:rPr>
          <w:rFonts w:ascii="Helvetica" w:eastAsia="Times New Roman" w:hAnsi="Helvetica" w:cs="Helvetica"/>
          <w:color w:val="333333"/>
          <w:sz w:val="45"/>
          <w:szCs w:val="45"/>
        </w:rPr>
        <w:t>№ 7«</w:t>
      </w:r>
      <w:proofErr w:type="spellStart"/>
      <w:r>
        <w:rPr>
          <w:rFonts w:ascii="Helvetica" w:eastAsia="Times New Roman" w:hAnsi="Helvetica" w:cs="Helvetica"/>
          <w:color w:val="333333"/>
          <w:sz w:val="45"/>
          <w:szCs w:val="45"/>
        </w:rPr>
        <w:t>Жемчужин</w:t>
      </w:r>
      <w:r w:rsidR="007C2FF1" w:rsidRPr="007C2FF1">
        <w:rPr>
          <w:rFonts w:ascii="Helvetica" w:eastAsia="Times New Roman" w:hAnsi="Helvetica" w:cs="Helvetica"/>
          <w:color w:val="333333"/>
          <w:sz w:val="45"/>
          <w:szCs w:val="45"/>
        </w:rPr>
        <w:t>ка</w:t>
      </w:r>
      <w:proofErr w:type="spellEnd"/>
      <w:r w:rsidR="007C2FF1" w:rsidRPr="007C2FF1">
        <w:rPr>
          <w:rFonts w:ascii="Helvetica" w:eastAsia="Times New Roman" w:hAnsi="Helvetica" w:cs="Helvetica"/>
          <w:color w:val="333333"/>
          <w:sz w:val="45"/>
          <w:szCs w:val="45"/>
        </w:rPr>
        <w:t>»</w:t>
      </w:r>
    </w:p>
    <w:p w:rsidR="00900414" w:rsidRDefault="00900414" w:rsidP="007C2FF1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45"/>
          <w:szCs w:val="45"/>
        </w:rPr>
      </w:pPr>
    </w:p>
    <w:p w:rsidR="001E6D32" w:rsidRPr="005F5714" w:rsidRDefault="007C2FF1" w:rsidP="00A124C3">
      <w:pPr>
        <w:shd w:val="clear" w:color="auto" w:fill="FFFFFF"/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5F5714">
        <w:rPr>
          <w:rFonts w:ascii="Times New Roman" w:eastAsia="Times New Roman" w:hAnsi="Times New Roman" w:cs="Times New Roman"/>
          <w:sz w:val="24"/>
          <w:szCs w:val="24"/>
        </w:rPr>
        <w:br/>
        <w:t>В МБДОУ реализуется примерная основная общеобразовательная прогр</w:t>
      </w:r>
      <w:r w:rsidR="005F5714">
        <w:rPr>
          <w:rFonts w:ascii="Times New Roman" w:eastAsia="Times New Roman" w:hAnsi="Times New Roman" w:cs="Times New Roman"/>
          <w:sz w:val="24"/>
          <w:szCs w:val="24"/>
        </w:rPr>
        <w:t xml:space="preserve">амма дошкольного образования </w:t>
      </w:r>
      <w:r w:rsidR="005F5714" w:rsidRPr="005F5714">
        <w:rPr>
          <w:rFonts w:ascii="Times New Roman" w:hAnsi="Times New Roman" w:cs="Times New Roman"/>
          <w:sz w:val="24"/>
          <w:szCs w:val="24"/>
          <w:lang w:eastAsia="zh-CN"/>
        </w:rPr>
        <w:t xml:space="preserve">«От рождения до школы» под редакцией Н. Е. </w:t>
      </w:r>
      <w:proofErr w:type="spellStart"/>
      <w:r w:rsidR="005F5714" w:rsidRPr="005F5714">
        <w:rPr>
          <w:rFonts w:ascii="Times New Roman" w:hAnsi="Times New Roman" w:cs="Times New Roman"/>
          <w:sz w:val="24"/>
          <w:szCs w:val="24"/>
          <w:lang w:eastAsia="zh-CN"/>
        </w:rPr>
        <w:t>Вераксы</w:t>
      </w:r>
      <w:proofErr w:type="spellEnd"/>
      <w:r w:rsidR="005F5714" w:rsidRPr="005F5714">
        <w:rPr>
          <w:rFonts w:ascii="Times New Roman" w:hAnsi="Times New Roman" w:cs="Times New Roman"/>
          <w:sz w:val="24"/>
          <w:szCs w:val="24"/>
          <w:lang w:eastAsia="zh-CN"/>
        </w:rPr>
        <w:t>, Т. С. Комаровой, М. А. Ва</w:t>
      </w:r>
      <w:r w:rsidR="005F5714" w:rsidRPr="005F5714">
        <w:rPr>
          <w:rFonts w:ascii="Times New Roman" w:hAnsi="Times New Roman" w:cs="Times New Roman"/>
          <w:sz w:val="24"/>
          <w:szCs w:val="24"/>
          <w:lang w:eastAsia="zh-CN"/>
        </w:rPr>
        <w:softHyphen/>
        <w:t>сильевой</w:t>
      </w:r>
      <w:r w:rsidR="005F5714">
        <w:rPr>
          <w:rFonts w:ascii="Times New Roman" w:hAnsi="Times New Roman" w:cs="Times New Roman"/>
          <w:sz w:val="24"/>
          <w:szCs w:val="24"/>
          <w:lang w:eastAsia="zh-CN"/>
        </w:rPr>
        <w:t>.</w:t>
      </w:r>
      <w:r w:rsidR="005F571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F5714" w:rsidRPr="005F5714" w:rsidRDefault="005F5714" w:rsidP="005F57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Ведущими целями программы </w:t>
      </w:r>
      <w:r w:rsidRPr="005F5714">
        <w:rPr>
          <w:rFonts w:ascii="Times New Roman" w:hAnsi="Times New Roman" w:cs="Times New Roman"/>
          <w:sz w:val="24"/>
          <w:szCs w:val="24"/>
          <w:lang w:eastAsia="zh-CN"/>
        </w:rPr>
        <w:t>являются</w:t>
      </w:r>
      <w:r w:rsidRPr="005F5714">
        <w:rPr>
          <w:rFonts w:ascii="Times New Roman" w:hAnsi="Times New Roman" w:cs="Times New Roman"/>
          <w:sz w:val="24"/>
          <w:szCs w:val="24"/>
        </w:rPr>
        <w:t xml:space="preserve"> создание благоприятных условий для</w:t>
      </w:r>
      <w:r w:rsidRPr="005F5714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5F5714">
        <w:rPr>
          <w:rFonts w:ascii="Times New Roman" w:hAnsi="Times New Roman" w:cs="Times New Roman"/>
          <w:sz w:val="24"/>
          <w:szCs w:val="24"/>
        </w:rPr>
        <w:t>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5F5714" w:rsidRPr="005F5714" w:rsidRDefault="005F5714" w:rsidP="005F57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714">
        <w:rPr>
          <w:rFonts w:ascii="Times New Roman" w:hAnsi="Times New Roman" w:cs="Times New Roman"/>
          <w:sz w:val="24"/>
          <w:szCs w:val="24"/>
        </w:rPr>
        <w:t>Особое внимание в Программе уделяется развитию личности ребенка, сохранению и укреплению здоровья детей, а также воспитанию у дошкольников таких качеств, как:</w:t>
      </w:r>
    </w:p>
    <w:p w:rsidR="005F5714" w:rsidRPr="005F5714" w:rsidRDefault="005F5714" w:rsidP="005F5714">
      <w:pPr>
        <w:numPr>
          <w:ilvl w:val="0"/>
          <w:numId w:val="1"/>
        </w:numPr>
        <w:tabs>
          <w:tab w:val="left" w:pos="284"/>
        </w:tabs>
        <w:spacing w:after="0" w:line="24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714">
        <w:rPr>
          <w:rFonts w:ascii="Times New Roman" w:hAnsi="Times New Roman" w:cs="Times New Roman"/>
          <w:sz w:val="24"/>
          <w:szCs w:val="24"/>
        </w:rPr>
        <w:t>патриотизм;</w:t>
      </w:r>
    </w:p>
    <w:p w:rsidR="005F5714" w:rsidRPr="005F5714" w:rsidRDefault="005F5714" w:rsidP="005F5714">
      <w:pPr>
        <w:numPr>
          <w:ilvl w:val="0"/>
          <w:numId w:val="1"/>
        </w:numPr>
        <w:tabs>
          <w:tab w:val="left" w:pos="284"/>
        </w:tabs>
        <w:spacing w:after="12" w:line="24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714">
        <w:rPr>
          <w:rFonts w:ascii="Times New Roman" w:hAnsi="Times New Roman" w:cs="Times New Roman"/>
          <w:sz w:val="24"/>
          <w:szCs w:val="24"/>
        </w:rPr>
        <w:t>активная жизненная позиция;</w:t>
      </w:r>
    </w:p>
    <w:p w:rsidR="005F5714" w:rsidRPr="005F5714" w:rsidRDefault="005F5714" w:rsidP="005F5714">
      <w:pPr>
        <w:numPr>
          <w:ilvl w:val="0"/>
          <w:numId w:val="1"/>
        </w:numPr>
        <w:tabs>
          <w:tab w:val="left" w:pos="284"/>
        </w:tabs>
        <w:spacing w:after="12" w:line="24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714">
        <w:rPr>
          <w:rFonts w:ascii="Times New Roman" w:hAnsi="Times New Roman" w:cs="Times New Roman"/>
          <w:sz w:val="24"/>
          <w:szCs w:val="24"/>
        </w:rPr>
        <w:t xml:space="preserve">творческий подход в решении различных жизненных ситуаций; </w:t>
      </w:r>
    </w:p>
    <w:p w:rsidR="005F5714" w:rsidRPr="005F5714" w:rsidRDefault="005F5714" w:rsidP="005F5714">
      <w:pPr>
        <w:tabs>
          <w:tab w:val="left" w:pos="284"/>
        </w:tabs>
        <w:spacing w:after="12" w:line="24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714">
        <w:rPr>
          <w:rFonts w:ascii="Times New Roman" w:hAnsi="Times New Roman" w:cs="Times New Roman"/>
          <w:sz w:val="24"/>
          <w:szCs w:val="24"/>
        </w:rPr>
        <w:t>• уважение к традиционным ценностям.</w:t>
      </w:r>
    </w:p>
    <w:p w:rsidR="005F5714" w:rsidRPr="005F5714" w:rsidRDefault="005F5714" w:rsidP="005F5714">
      <w:pPr>
        <w:rPr>
          <w:rFonts w:ascii="Times New Roman" w:hAnsi="Times New Roman" w:cs="Times New Roman"/>
          <w:sz w:val="24"/>
          <w:szCs w:val="24"/>
        </w:rPr>
      </w:pPr>
      <w:r w:rsidRPr="005F5714">
        <w:rPr>
          <w:rFonts w:ascii="Times New Roman" w:hAnsi="Times New Roman" w:cs="Times New Roman"/>
          <w:b/>
          <w:sz w:val="24"/>
          <w:szCs w:val="24"/>
        </w:rPr>
        <w:t>Эти цели реализуются в процессе разнообразных видов детской деятельности:</w:t>
      </w:r>
      <w:r w:rsidRPr="005F5714">
        <w:rPr>
          <w:rFonts w:ascii="Times New Roman" w:hAnsi="Times New Roman" w:cs="Times New Roman"/>
          <w:sz w:val="24"/>
          <w:szCs w:val="24"/>
        </w:rPr>
        <w:t xml:space="preserve"> игровой, коммуникативной, трудовой, познавательно-исследовательской, продуктивной, музыкально-художественной, чтения.</w:t>
      </w:r>
    </w:p>
    <w:p w:rsidR="005F5714" w:rsidRPr="005F5714" w:rsidRDefault="005F5714" w:rsidP="005F5714">
      <w:pPr>
        <w:ind w:left="397" w:hanging="397"/>
        <w:rPr>
          <w:rFonts w:ascii="Times New Roman" w:hAnsi="Times New Roman" w:cs="Times New Roman"/>
          <w:b/>
          <w:sz w:val="24"/>
          <w:szCs w:val="24"/>
        </w:rPr>
      </w:pPr>
      <w:r w:rsidRPr="005F5714">
        <w:rPr>
          <w:rFonts w:ascii="Times New Roman" w:hAnsi="Times New Roman" w:cs="Times New Roman"/>
          <w:b/>
          <w:sz w:val="24"/>
          <w:szCs w:val="24"/>
        </w:rPr>
        <w:t>Для достижения целей Программы первостепенное значение имеют:</w:t>
      </w:r>
    </w:p>
    <w:p w:rsidR="005F5714" w:rsidRPr="005F5714" w:rsidRDefault="005F5714" w:rsidP="005F5714">
      <w:pPr>
        <w:numPr>
          <w:ilvl w:val="0"/>
          <w:numId w:val="1"/>
        </w:numPr>
        <w:tabs>
          <w:tab w:val="left" w:pos="284"/>
        </w:tabs>
        <w:spacing w:after="12" w:line="24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714">
        <w:rPr>
          <w:rFonts w:ascii="Times New Roman" w:hAnsi="Times New Roman" w:cs="Times New Roman"/>
          <w:sz w:val="24"/>
          <w:szCs w:val="24"/>
        </w:rPr>
        <w:t>забота о здоровье, эмоциональном благополучии и своевременном всестороннем развитии каждого ребенка;</w:t>
      </w:r>
    </w:p>
    <w:p w:rsidR="005F5714" w:rsidRPr="005F5714" w:rsidRDefault="005F5714" w:rsidP="005F5714">
      <w:pPr>
        <w:numPr>
          <w:ilvl w:val="0"/>
          <w:numId w:val="1"/>
        </w:numPr>
        <w:tabs>
          <w:tab w:val="left" w:pos="284"/>
        </w:tabs>
        <w:spacing w:after="12" w:line="24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714">
        <w:rPr>
          <w:rFonts w:ascii="Times New Roman" w:hAnsi="Times New Roman" w:cs="Times New Roman"/>
          <w:sz w:val="24"/>
          <w:szCs w:val="24"/>
        </w:rPr>
        <w:t xml:space="preserve">создание в группах атмосферы гуманного и доброжелательного отношения ко всем воспитанникам, что позволяет растить их </w:t>
      </w:r>
      <w:proofErr w:type="gramStart"/>
      <w:r w:rsidRPr="005F5714">
        <w:rPr>
          <w:rFonts w:ascii="Times New Roman" w:hAnsi="Times New Roman" w:cs="Times New Roman"/>
          <w:sz w:val="24"/>
          <w:szCs w:val="24"/>
        </w:rPr>
        <w:t>общительными</w:t>
      </w:r>
      <w:proofErr w:type="gramEnd"/>
      <w:r w:rsidRPr="005F5714">
        <w:rPr>
          <w:rFonts w:ascii="Times New Roman" w:hAnsi="Times New Roman" w:cs="Times New Roman"/>
          <w:sz w:val="24"/>
          <w:szCs w:val="24"/>
        </w:rPr>
        <w:t>, добрыми, любознательными, инициативными, стремящимися к самостоятельности и творчеству;</w:t>
      </w:r>
    </w:p>
    <w:p w:rsidR="005F5714" w:rsidRPr="005F5714" w:rsidRDefault="005F5714" w:rsidP="005F5714">
      <w:pPr>
        <w:numPr>
          <w:ilvl w:val="0"/>
          <w:numId w:val="1"/>
        </w:numPr>
        <w:tabs>
          <w:tab w:val="left" w:pos="284"/>
        </w:tabs>
        <w:spacing w:after="12" w:line="24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714">
        <w:rPr>
          <w:rFonts w:ascii="Times New Roman" w:hAnsi="Times New Roman" w:cs="Times New Roman"/>
          <w:sz w:val="24"/>
          <w:szCs w:val="24"/>
        </w:rPr>
        <w:t>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</w:t>
      </w:r>
    </w:p>
    <w:p w:rsidR="005F5714" w:rsidRPr="005F5714" w:rsidRDefault="005F5714" w:rsidP="005F5714">
      <w:pPr>
        <w:numPr>
          <w:ilvl w:val="0"/>
          <w:numId w:val="1"/>
        </w:numPr>
        <w:tabs>
          <w:tab w:val="left" w:pos="284"/>
        </w:tabs>
        <w:spacing w:after="12" w:line="24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714">
        <w:rPr>
          <w:rFonts w:ascii="Times New Roman" w:hAnsi="Times New Roman" w:cs="Times New Roman"/>
          <w:sz w:val="24"/>
          <w:szCs w:val="24"/>
        </w:rPr>
        <w:t>творческая организация (</w:t>
      </w:r>
      <w:proofErr w:type="spellStart"/>
      <w:r w:rsidRPr="005F5714">
        <w:rPr>
          <w:rFonts w:ascii="Times New Roman" w:hAnsi="Times New Roman" w:cs="Times New Roman"/>
          <w:sz w:val="24"/>
          <w:szCs w:val="24"/>
        </w:rPr>
        <w:t>креативность</w:t>
      </w:r>
      <w:proofErr w:type="spellEnd"/>
      <w:r w:rsidRPr="005F5714">
        <w:rPr>
          <w:rFonts w:ascii="Times New Roman" w:hAnsi="Times New Roman" w:cs="Times New Roman"/>
          <w:sz w:val="24"/>
          <w:szCs w:val="24"/>
        </w:rPr>
        <w:t>) воспитательно-образовательного процесса;</w:t>
      </w:r>
    </w:p>
    <w:p w:rsidR="005F5714" w:rsidRPr="005F5714" w:rsidRDefault="005F5714" w:rsidP="005F5714">
      <w:pPr>
        <w:numPr>
          <w:ilvl w:val="0"/>
          <w:numId w:val="1"/>
        </w:numPr>
        <w:tabs>
          <w:tab w:val="left" w:pos="284"/>
        </w:tabs>
        <w:spacing w:after="12" w:line="24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714">
        <w:rPr>
          <w:rFonts w:ascii="Times New Roman" w:hAnsi="Times New Roman" w:cs="Times New Roman"/>
          <w:sz w:val="24"/>
          <w:szCs w:val="24"/>
        </w:rPr>
        <w:t>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5F5714" w:rsidRPr="005F5714" w:rsidRDefault="005F5714" w:rsidP="005F5714">
      <w:pPr>
        <w:numPr>
          <w:ilvl w:val="0"/>
          <w:numId w:val="1"/>
        </w:numPr>
        <w:tabs>
          <w:tab w:val="left" w:pos="284"/>
        </w:tabs>
        <w:spacing w:after="12" w:line="24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714">
        <w:rPr>
          <w:rFonts w:ascii="Times New Roman" w:hAnsi="Times New Roman" w:cs="Times New Roman"/>
          <w:sz w:val="24"/>
          <w:szCs w:val="24"/>
        </w:rPr>
        <w:t>уважительное отношение к результатам детского творчества;</w:t>
      </w:r>
    </w:p>
    <w:p w:rsidR="005F5714" w:rsidRPr="005F5714" w:rsidRDefault="005F5714" w:rsidP="005F5714">
      <w:pPr>
        <w:numPr>
          <w:ilvl w:val="0"/>
          <w:numId w:val="1"/>
        </w:numPr>
        <w:tabs>
          <w:tab w:val="left" w:pos="284"/>
        </w:tabs>
        <w:spacing w:after="12" w:line="24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714">
        <w:rPr>
          <w:rFonts w:ascii="Times New Roman" w:hAnsi="Times New Roman" w:cs="Times New Roman"/>
          <w:sz w:val="24"/>
          <w:szCs w:val="24"/>
        </w:rPr>
        <w:t>единство подходов к воспитанию детей в условиях дошкольного образовательного учреждения и семьи;</w:t>
      </w:r>
    </w:p>
    <w:p w:rsidR="005F5714" w:rsidRPr="005F5714" w:rsidRDefault="005F5714" w:rsidP="005F5714">
      <w:pPr>
        <w:numPr>
          <w:ilvl w:val="0"/>
          <w:numId w:val="1"/>
        </w:numPr>
        <w:tabs>
          <w:tab w:val="left" w:pos="284"/>
        </w:tabs>
        <w:spacing w:after="12" w:line="24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714">
        <w:rPr>
          <w:rFonts w:ascii="Times New Roman" w:hAnsi="Times New Roman" w:cs="Times New Roman"/>
          <w:sz w:val="24"/>
          <w:szCs w:val="24"/>
        </w:rPr>
        <w:t>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обеспечивающей отсутствие давления предметного обучения.</w:t>
      </w:r>
    </w:p>
    <w:p w:rsidR="005F5714" w:rsidRPr="005F5714" w:rsidRDefault="005F5714" w:rsidP="005F5714">
      <w:pPr>
        <w:rPr>
          <w:rFonts w:ascii="Times New Roman" w:hAnsi="Times New Roman" w:cs="Times New Roman"/>
          <w:sz w:val="24"/>
          <w:szCs w:val="24"/>
        </w:rPr>
      </w:pPr>
      <w:r w:rsidRPr="005F5714">
        <w:rPr>
          <w:rFonts w:ascii="Times New Roman" w:hAnsi="Times New Roman" w:cs="Times New Roman"/>
          <w:sz w:val="24"/>
          <w:szCs w:val="24"/>
        </w:rPr>
        <w:t xml:space="preserve">Решение обозначенных в Программе целей и задач воспитания возможно только при систематической и целенаправленной поддержке педагогом различных форм детской </w:t>
      </w:r>
      <w:r w:rsidRPr="005F5714">
        <w:rPr>
          <w:rFonts w:ascii="Times New Roman" w:hAnsi="Times New Roman" w:cs="Times New Roman"/>
          <w:sz w:val="24"/>
          <w:szCs w:val="24"/>
        </w:rPr>
        <w:lastRenderedPageBreak/>
        <w:t>активности и инициативы, начиная с первых дней пребывания ребенка в дошкольном образовательном учреждении. От педагогического мастерства каждого воспитателя, его культуры, любви к детям зависят уровень общего развития, которого достигнет ребенок, степень прочности приобретенных им нравственных качеств. Заботясь о здоровье и всестороннем воспитании детей, педагоги дошкольных образовательных учреждений совместно с семьей должны стремиться сделать счастливым детство каждого ребенка.</w:t>
      </w:r>
      <w:r w:rsidRPr="005F5714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</w:p>
    <w:p w:rsidR="005F5714" w:rsidRPr="005F5714" w:rsidRDefault="005F5714" w:rsidP="005F5714">
      <w:pPr>
        <w:shd w:val="clear" w:color="auto" w:fill="FFFFFF"/>
        <w:suppressAutoHyphens/>
        <w:autoSpaceDE w:val="0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5F5714">
        <w:rPr>
          <w:rFonts w:ascii="Times New Roman" w:hAnsi="Times New Roman" w:cs="Times New Roman"/>
          <w:b/>
          <w:sz w:val="24"/>
          <w:szCs w:val="24"/>
          <w:lang w:eastAsia="zh-CN"/>
        </w:rPr>
        <w:t>Принципы и подходы к реализации программы:</w:t>
      </w:r>
    </w:p>
    <w:p w:rsidR="005F5714" w:rsidRPr="005F5714" w:rsidRDefault="005F5714" w:rsidP="005F5714">
      <w:pPr>
        <w:numPr>
          <w:ilvl w:val="0"/>
          <w:numId w:val="2"/>
        </w:numPr>
        <w:tabs>
          <w:tab w:val="left" w:pos="284"/>
        </w:tabs>
        <w:spacing w:after="12" w:line="24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714">
        <w:rPr>
          <w:rFonts w:ascii="Times New Roman" w:hAnsi="Times New Roman" w:cs="Times New Roman"/>
          <w:sz w:val="24"/>
          <w:szCs w:val="24"/>
        </w:rPr>
        <w:t>соответствует принципу развивающего образования, целью которого является развитие ребенка;</w:t>
      </w:r>
    </w:p>
    <w:p w:rsidR="005F5714" w:rsidRPr="005F5714" w:rsidRDefault="005F5714" w:rsidP="005F5714">
      <w:pPr>
        <w:numPr>
          <w:ilvl w:val="0"/>
          <w:numId w:val="2"/>
        </w:numPr>
        <w:tabs>
          <w:tab w:val="left" w:pos="284"/>
        </w:tabs>
        <w:spacing w:after="12" w:line="24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714">
        <w:rPr>
          <w:rFonts w:ascii="Times New Roman" w:hAnsi="Times New Roman" w:cs="Times New Roman"/>
          <w:sz w:val="24"/>
          <w:szCs w:val="24"/>
        </w:rPr>
        <w:t xml:space="preserve">сочетает принципы научной обоснованности и практической применимости (содержание Программы соответствует основным положениям возрастной психологии и дошкольной педагогики и, как показывает опыт, может быть успешно </w:t>
      </w:r>
      <w:proofErr w:type="gramStart"/>
      <w:r w:rsidRPr="005F5714">
        <w:rPr>
          <w:rFonts w:ascii="Times New Roman" w:hAnsi="Times New Roman" w:cs="Times New Roman"/>
          <w:sz w:val="24"/>
          <w:szCs w:val="24"/>
        </w:rPr>
        <w:t>реализована</w:t>
      </w:r>
      <w:proofErr w:type="gramEnd"/>
      <w:r w:rsidRPr="005F5714">
        <w:rPr>
          <w:rFonts w:ascii="Times New Roman" w:hAnsi="Times New Roman" w:cs="Times New Roman"/>
          <w:sz w:val="24"/>
          <w:szCs w:val="24"/>
        </w:rPr>
        <w:t xml:space="preserve"> в массовой практике дошкольного образования);</w:t>
      </w:r>
    </w:p>
    <w:p w:rsidR="005F5714" w:rsidRPr="005F5714" w:rsidRDefault="005F5714" w:rsidP="005F5714">
      <w:pPr>
        <w:numPr>
          <w:ilvl w:val="0"/>
          <w:numId w:val="2"/>
        </w:numPr>
        <w:tabs>
          <w:tab w:val="left" w:pos="284"/>
        </w:tabs>
        <w:spacing w:after="12" w:line="24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714">
        <w:rPr>
          <w:rFonts w:ascii="Times New Roman" w:hAnsi="Times New Roman" w:cs="Times New Roman"/>
          <w:sz w:val="24"/>
          <w:szCs w:val="24"/>
        </w:rPr>
        <w:t>соответствует критериям полноты, необходимости и достаточности (позволяя решать поставленные цели и задачи при использовании разумного «минимума» материала);</w:t>
      </w:r>
    </w:p>
    <w:p w:rsidR="005F5714" w:rsidRPr="005F5714" w:rsidRDefault="005F5714" w:rsidP="005F5714">
      <w:pPr>
        <w:numPr>
          <w:ilvl w:val="0"/>
          <w:numId w:val="2"/>
        </w:numPr>
        <w:tabs>
          <w:tab w:val="left" w:pos="284"/>
        </w:tabs>
        <w:spacing w:after="12" w:line="24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714">
        <w:rPr>
          <w:rFonts w:ascii="Times New Roman" w:hAnsi="Times New Roman" w:cs="Times New Roman"/>
          <w:sz w:val="24"/>
          <w:szCs w:val="24"/>
        </w:rPr>
        <w:t>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</w:t>
      </w:r>
    </w:p>
    <w:p w:rsidR="005F5714" w:rsidRPr="005F5714" w:rsidRDefault="005F5714" w:rsidP="005F5714">
      <w:pPr>
        <w:numPr>
          <w:ilvl w:val="0"/>
          <w:numId w:val="2"/>
        </w:numPr>
        <w:tabs>
          <w:tab w:val="left" w:pos="284"/>
        </w:tabs>
        <w:spacing w:after="12" w:line="24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714">
        <w:rPr>
          <w:rFonts w:ascii="Times New Roman" w:hAnsi="Times New Roman" w:cs="Times New Roman"/>
          <w:sz w:val="24"/>
          <w:szCs w:val="24"/>
        </w:rPr>
        <w:t>строится с учетом принципа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5F5714" w:rsidRPr="005F5714" w:rsidRDefault="005F5714" w:rsidP="005F5714">
      <w:pPr>
        <w:numPr>
          <w:ilvl w:val="0"/>
          <w:numId w:val="2"/>
        </w:numPr>
        <w:tabs>
          <w:tab w:val="left" w:pos="284"/>
        </w:tabs>
        <w:spacing w:after="12" w:line="24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714">
        <w:rPr>
          <w:rFonts w:ascii="Times New Roman" w:hAnsi="Times New Roman" w:cs="Times New Roman"/>
          <w:sz w:val="24"/>
          <w:szCs w:val="24"/>
        </w:rPr>
        <w:t xml:space="preserve">основывается на комплексно-тематическом принципе построения образовательного процесса; </w:t>
      </w:r>
    </w:p>
    <w:p w:rsidR="005F5714" w:rsidRPr="005F5714" w:rsidRDefault="005F5714" w:rsidP="005F5714">
      <w:pPr>
        <w:numPr>
          <w:ilvl w:val="0"/>
          <w:numId w:val="2"/>
        </w:numPr>
        <w:tabs>
          <w:tab w:val="left" w:pos="284"/>
        </w:tabs>
        <w:spacing w:after="12" w:line="24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714">
        <w:rPr>
          <w:rFonts w:ascii="Times New Roman" w:hAnsi="Times New Roman" w:cs="Times New Roman"/>
          <w:sz w:val="24"/>
          <w:szCs w:val="24"/>
        </w:rPr>
        <w:t>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5F5714" w:rsidRPr="005F5714" w:rsidRDefault="005F5714" w:rsidP="005F5714">
      <w:pPr>
        <w:numPr>
          <w:ilvl w:val="0"/>
          <w:numId w:val="2"/>
        </w:numPr>
        <w:tabs>
          <w:tab w:val="left" w:pos="142"/>
        </w:tabs>
        <w:spacing w:after="12" w:line="24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714">
        <w:rPr>
          <w:rFonts w:ascii="Times New Roman" w:hAnsi="Times New Roman" w:cs="Times New Roman"/>
          <w:sz w:val="24"/>
          <w:szCs w:val="24"/>
        </w:rPr>
        <w:t>предполагает построение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игра;</w:t>
      </w:r>
    </w:p>
    <w:p w:rsidR="005F5714" w:rsidRPr="005F5714" w:rsidRDefault="005F5714" w:rsidP="005F5714">
      <w:pPr>
        <w:numPr>
          <w:ilvl w:val="0"/>
          <w:numId w:val="2"/>
        </w:numPr>
        <w:tabs>
          <w:tab w:val="left" w:pos="142"/>
        </w:tabs>
        <w:spacing w:after="12" w:line="24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714">
        <w:rPr>
          <w:rFonts w:ascii="Times New Roman" w:hAnsi="Times New Roman" w:cs="Times New Roman"/>
          <w:sz w:val="24"/>
          <w:szCs w:val="24"/>
        </w:rPr>
        <w:t xml:space="preserve">допускает варьирование образовательного процесса в зависимости от региональных особенностей; </w:t>
      </w:r>
    </w:p>
    <w:p w:rsidR="005F5714" w:rsidRPr="005F5714" w:rsidRDefault="005F5714" w:rsidP="005F5714">
      <w:pPr>
        <w:numPr>
          <w:ilvl w:val="0"/>
          <w:numId w:val="2"/>
        </w:numPr>
        <w:tabs>
          <w:tab w:val="left" w:pos="142"/>
        </w:tabs>
        <w:spacing w:after="0" w:line="24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714">
        <w:rPr>
          <w:rFonts w:ascii="Times New Roman" w:hAnsi="Times New Roman" w:cs="Times New Roman"/>
          <w:sz w:val="24"/>
          <w:szCs w:val="24"/>
        </w:rPr>
        <w:t>строится с учетом соблюдения преемственности между всеми возрастными дошкольными группами и между детским садом и начальной школой.</w:t>
      </w:r>
    </w:p>
    <w:p w:rsidR="005F5714" w:rsidRPr="005F5714" w:rsidRDefault="005F5714" w:rsidP="005F5714">
      <w:pPr>
        <w:numPr>
          <w:ilvl w:val="0"/>
          <w:numId w:val="2"/>
        </w:numPr>
        <w:tabs>
          <w:tab w:val="left" w:pos="142"/>
        </w:tabs>
        <w:spacing w:after="0" w:line="24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714">
        <w:rPr>
          <w:rFonts w:ascii="Times New Roman" w:hAnsi="Times New Roman" w:cs="Times New Roman"/>
          <w:sz w:val="24"/>
          <w:szCs w:val="24"/>
        </w:rPr>
        <w:t>Отличительные особенности программы «От рождения до школы»</w:t>
      </w:r>
    </w:p>
    <w:p w:rsidR="005F5714" w:rsidRPr="005F5714" w:rsidRDefault="005F5714" w:rsidP="005F5714">
      <w:pPr>
        <w:spacing w:line="228" w:lineRule="auto"/>
        <w:ind w:left="1129" w:right="1625" w:hanging="1129"/>
        <w:rPr>
          <w:rFonts w:ascii="Times New Roman" w:hAnsi="Times New Roman" w:cs="Times New Roman"/>
          <w:b/>
          <w:sz w:val="24"/>
          <w:szCs w:val="24"/>
        </w:rPr>
      </w:pPr>
      <w:r w:rsidRPr="005F5714">
        <w:rPr>
          <w:rFonts w:ascii="Times New Roman" w:hAnsi="Times New Roman" w:cs="Times New Roman"/>
          <w:b/>
          <w:sz w:val="24"/>
          <w:szCs w:val="24"/>
        </w:rPr>
        <w:t>Направленность на развитие личности ребенка</w:t>
      </w:r>
    </w:p>
    <w:p w:rsidR="005F5714" w:rsidRPr="005F5714" w:rsidRDefault="005F5714" w:rsidP="005F5714">
      <w:pPr>
        <w:rPr>
          <w:rFonts w:ascii="Times New Roman" w:hAnsi="Times New Roman" w:cs="Times New Roman"/>
          <w:sz w:val="24"/>
          <w:szCs w:val="24"/>
        </w:rPr>
      </w:pPr>
      <w:r w:rsidRPr="005F5714">
        <w:rPr>
          <w:rFonts w:ascii="Times New Roman" w:hAnsi="Times New Roman" w:cs="Times New Roman"/>
          <w:sz w:val="24"/>
          <w:szCs w:val="24"/>
        </w:rPr>
        <w:t>Приоритет Программы — воспитание свободного, уверенного в себе человека, с активной жизненной позицией, стремящегося творчески подходить к решению различных жизненных ситуаций, имеющего свое мнение и умеющего отстаивать его.</w:t>
      </w:r>
    </w:p>
    <w:p w:rsidR="005F5714" w:rsidRPr="005F5714" w:rsidRDefault="005F5714" w:rsidP="005F5714">
      <w:pPr>
        <w:spacing w:line="228" w:lineRule="auto"/>
        <w:ind w:left="1129" w:hanging="1129"/>
        <w:rPr>
          <w:rFonts w:ascii="Times New Roman" w:hAnsi="Times New Roman" w:cs="Times New Roman"/>
          <w:b/>
          <w:sz w:val="24"/>
          <w:szCs w:val="24"/>
        </w:rPr>
      </w:pPr>
      <w:r w:rsidRPr="005F5714">
        <w:rPr>
          <w:rFonts w:ascii="Times New Roman" w:hAnsi="Times New Roman" w:cs="Times New Roman"/>
          <w:b/>
          <w:sz w:val="24"/>
          <w:szCs w:val="24"/>
        </w:rPr>
        <w:t>Патриотическая направленность Программы</w:t>
      </w:r>
    </w:p>
    <w:p w:rsidR="005F5714" w:rsidRPr="005F5714" w:rsidRDefault="005F5714" w:rsidP="005F5714">
      <w:pPr>
        <w:rPr>
          <w:rFonts w:ascii="Times New Roman" w:hAnsi="Times New Roman" w:cs="Times New Roman"/>
          <w:sz w:val="24"/>
          <w:szCs w:val="24"/>
        </w:rPr>
      </w:pPr>
      <w:r w:rsidRPr="005F5714">
        <w:rPr>
          <w:rFonts w:ascii="Times New Roman" w:hAnsi="Times New Roman" w:cs="Times New Roman"/>
          <w:sz w:val="24"/>
          <w:szCs w:val="24"/>
        </w:rPr>
        <w:t xml:space="preserve">В Программе большое внимание уделяется воспитанию в детях патриотических чувств, любви к Родине, гордости за ее достижения, уверенности в том, что Россия — великая многонациональная страна с героическим прошлым и счастливым будущим. </w:t>
      </w:r>
    </w:p>
    <w:p w:rsidR="005F5714" w:rsidRPr="005F5714" w:rsidRDefault="005F5714" w:rsidP="005F5714">
      <w:pPr>
        <w:spacing w:line="228" w:lineRule="auto"/>
        <w:ind w:left="1129" w:hanging="1129"/>
        <w:rPr>
          <w:rFonts w:ascii="Times New Roman" w:hAnsi="Times New Roman" w:cs="Times New Roman"/>
          <w:b/>
          <w:sz w:val="24"/>
          <w:szCs w:val="24"/>
        </w:rPr>
      </w:pPr>
      <w:r w:rsidRPr="005F5714">
        <w:rPr>
          <w:rFonts w:ascii="Times New Roman" w:hAnsi="Times New Roman" w:cs="Times New Roman"/>
          <w:b/>
          <w:sz w:val="24"/>
          <w:szCs w:val="24"/>
        </w:rPr>
        <w:t>Направленность на нравственное воспитание, поддержку традиционных ценностей</w:t>
      </w:r>
    </w:p>
    <w:p w:rsidR="005F5714" w:rsidRPr="005F5714" w:rsidRDefault="005F5714" w:rsidP="005F5714">
      <w:pPr>
        <w:rPr>
          <w:rFonts w:ascii="Times New Roman" w:hAnsi="Times New Roman" w:cs="Times New Roman"/>
          <w:sz w:val="24"/>
          <w:szCs w:val="24"/>
        </w:rPr>
      </w:pPr>
      <w:r w:rsidRPr="005F5714">
        <w:rPr>
          <w:rFonts w:ascii="Times New Roman" w:hAnsi="Times New Roman" w:cs="Times New Roman"/>
          <w:sz w:val="24"/>
          <w:szCs w:val="24"/>
        </w:rPr>
        <w:t xml:space="preserve">Воспитание уважения к традиционным ценностям, таким как </w:t>
      </w:r>
      <w:proofErr w:type="gramStart"/>
      <w:r w:rsidRPr="005F5714">
        <w:rPr>
          <w:rFonts w:ascii="Times New Roman" w:hAnsi="Times New Roman" w:cs="Times New Roman"/>
          <w:sz w:val="24"/>
          <w:szCs w:val="24"/>
        </w:rPr>
        <w:t>любовь</w:t>
      </w:r>
      <w:proofErr w:type="gramEnd"/>
      <w:r w:rsidRPr="005F5714">
        <w:rPr>
          <w:rFonts w:ascii="Times New Roman" w:hAnsi="Times New Roman" w:cs="Times New Roman"/>
          <w:sz w:val="24"/>
          <w:szCs w:val="24"/>
        </w:rPr>
        <w:t xml:space="preserve"> к родителям, уважение к старшим, заботливое отношение к малышам, пожилым людям; формирование </w:t>
      </w:r>
      <w:r w:rsidRPr="005F5714">
        <w:rPr>
          <w:rFonts w:ascii="Times New Roman" w:hAnsi="Times New Roman" w:cs="Times New Roman"/>
          <w:sz w:val="24"/>
          <w:szCs w:val="24"/>
        </w:rPr>
        <w:lastRenderedPageBreak/>
        <w:t xml:space="preserve">традиционных </w:t>
      </w:r>
      <w:proofErr w:type="spellStart"/>
      <w:r w:rsidRPr="005F5714">
        <w:rPr>
          <w:rFonts w:ascii="Times New Roman" w:hAnsi="Times New Roman" w:cs="Times New Roman"/>
          <w:sz w:val="24"/>
          <w:szCs w:val="24"/>
        </w:rPr>
        <w:t>гендерных</w:t>
      </w:r>
      <w:proofErr w:type="spellEnd"/>
      <w:r w:rsidRPr="005F5714">
        <w:rPr>
          <w:rFonts w:ascii="Times New Roman" w:hAnsi="Times New Roman" w:cs="Times New Roman"/>
          <w:sz w:val="24"/>
          <w:szCs w:val="24"/>
        </w:rPr>
        <w:t xml:space="preserve"> представлений; воспитание у детей стремления в своих поступках следовать положительному примеру.</w:t>
      </w:r>
    </w:p>
    <w:p w:rsidR="005F5714" w:rsidRPr="005F5714" w:rsidRDefault="005F5714" w:rsidP="005F5714">
      <w:pPr>
        <w:spacing w:line="228" w:lineRule="auto"/>
        <w:ind w:left="1129" w:right="2762" w:hanging="1129"/>
        <w:rPr>
          <w:rFonts w:ascii="Times New Roman" w:hAnsi="Times New Roman" w:cs="Times New Roman"/>
          <w:b/>
          <w:sz w:val="24"/>
          <w:szCs w:val="24"/>
        </w:rPr>
      </w:pPr>
      <w:r w:rsidRPr="005F5714">
        <w:rPr>
          <w:rFonts w:ascii="Times New Roman" w:hAnsi="Times New Roman" w:cs="Times New Roman"/>
          <w:b/>
          <w:sz w:val="24"/>
          <w:szCs w:val="24"/>
        </w:rPr>
        <w:t>Нацеленность на дальнейшее образование</w:t>
      </w:r>
    </w:p>
    <w:p w:rsidR="005F5714" w:rsidRPr="005F5714" w:rsidRDefault="005F5714" w:rsidP="005F5714">
      <w:pPr>
        <w:rPr>
          <w:rFonts w:ascii="Times New Roman" w:hAnsi="Times New Roman" w:cs="Times New Roman"/>
          <w:sz w:val="24"/>
          <w:szCs w:val="24"/>
        </w:rPr>
      </w:pPr>
      <w:r w:rsidRPr="005F5714">
        <w:rPr>
          <w:rFonts w:ascii="Times New Roman" w:hAnsi="Times New Roman" w:cs="Times New Roman"/>
          <w:sz w:val="24"/>
          <w:szCs w:val="24"/>
        </w:rPr>
        <w:t>Программа нацелена на развитие в детях познавательного интереса, стремления к получению знаний, положительной мотивации к дальнейшему обучению в школе, институте; понимание того, что всем людям необходимо получать образование. Формирование отношения к образованию как к одной из ведущих жизненных ценностей.</w:t>
      </w:r>
    </w:p>
    <w:p w:rsidR="005F5714" w:rsidRPr="005F5714" w:rsidRDefault="005F5714" w:rsidP="005F5714">
      <w:pPr>
        <w:spacing w:line="228" w:lineRule="auto"/>
        <w:ind w:left="1129" w:right="2218" w:hanging="1129"/>
        <w:rPr>
          <w:rFonts w:ascii="Times New Roman" w:hAnsi="Times New Roman" w:cs="Times New Roman"/>
          <w:b/>
          <w:sz w:val="24"/>
          <w:szCs w:val="24"/>
        </w:rPr>
      </w:pPr>
      <w:r w:rsidRPr="005F5714">
        <w:rPr>
          <w:rFonts w:ascii="Times New Roman" w:hAnsi="Times New Roman" w:cs="Times New Roman"/>
          <w:b/>
          <w:sz w:val="24"/>
          <w:szCs w:val="24"/>
        </w:rPr>
        <w:t>Направленность на сохранение и укрепление здоровья детей</w:t>
      </w:r>
    </w:p>
    <w:p w:rsidR="005F5714" w:rsidRPr="005F5714" w:rsidRDefault="005F5714" w:rsidP="005F5714">
      <w:pPr>
        <w:rPr>
          <w:rFonts w:ascii="Times New Roman" w:hAnsi="Times New Roman" w:cs="Times New Roman"/>
          <w:sz w:val="24"/>
          <w:szCs w:val="24"/>
        </w:rPr>
      </w:pPr>
      <w:r w:rsidRPr="005F5714">
        <w:rPr>
          <w:rFonts w:ascii="Times New Roman" w:hAnsi="Times New Roman" w:cs="Times New Roman"/>
          <w:sz w:val="24"/>
          <w:szCs w:val="24"/>
        </w:rPr>
        <w:t>Одной из главных задач, которую ставит Программа перед воспитателями, является забота о сохранении и укреплении здоровья детей, формирование у них элементарных представлений о здоровом образе жизни, воспитание полезных привычек, в том числе привычки к здоровому питанию, потребности в двигательной активности.</w:t>
      </w:r>
    </w:p>
    <w:p w:rsidR="005F5714" w:rsidRPr="005F5714" w:rsidRDefault="005F5714" w:rsidP="005F5714">
      <w:pPr>
        <w:spacing w:line="228" w:lineRule="auto"/>
        <w:ind w:left="1129" w:right="1262" w:hanging="1129"/>
        <w:rPr>
          <w:rFonts w:ascii="Times New Roman" w:hAnsi="Times New Roman" w:cs="Times New Roman"/>
          <w:b/>
          <w:sz w:val="24"/>
          <w:szCs w:val="24"/>
        </w:rPr>
      </w:pPr>
      <w:r w:rsidRPr="005F5714">
        <w:rPr>
          <w:rFonts w:ascii="Times New Roman" w:hAnsi="Times New Roman" w:cs="Times New Roman"/>
          <w:b/>
          <w:sz w:val="24"/>
          <w:szCs w:val="24"/>
        </w:rPr>
        <w:t>Направленность на учет индивидуальных особенностей ребенка</w:t>
      </w:r>
    </w:p>
    <w:p w:rsidR="005F5714" w:rsidRPr="005F5714" w:rsidRDefault="005F5714" w:rsidP="005F571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F5714">
        <w:rPr>
          <w:rFonts w:ascii="Times New Roman" w:hAnsi="Times New Roman" w:cs="Times New Roman"/>
          <w:sz w:val="24"/>
          <w:szCs w:val="24"/>
        </w:rPr>
        <w:t xml:space="preserve">Программа направлена на обеспечение эмоционального благополучия каждого ребенка, что достигается за счет учета индивидуальных особенностей детей как в вопросах организации жизнедеятельности (приближение режима дня к индивидуальным особенностям ребенка и пр.), так и в формах и способах взаимодействия с ребенком (проявление уважения к его </w:t>
      </w:r>
      <w:proofErr w:type="gramEnd"/>
    </w:p>
    <w:p w:rsidR="005F5714" w:rsidRPr="005F5714" w:rsidRDefault="005F5714" w:rsidP="005F5714">
      <w:pPr>
        <w:rPr>
          <w:rFonts w:ascii="Times New Roman" w:hAnsi="Times New Roman" w:cs="Times New Roman"/>
          <w:sz w:val="24"/>
          <w:szCs w:val="24"/>
        </w:rPr>
      </w:pPr>
      <w:r w:rsidRPr="005F5714">
        <w:rPr>
          <w:rFonts w:ascii="Times New Roman" w:hAnsi="Times New Roman" w:cs="Times New Roman"/>
          <w:sz w:val="24"/>
          <w:szCs w:val="24"/>
        </w:rPr>
        <w:t>индивидуальности, чуткости к его эмоциональным состояниям, поддержка его чувства собственного достоинства и т. д.).</w:t>
      </w:r>
    </w:p>
    <w:p w:rsidR="005F5714" w:rsidRPr="005F5714" w:rsidRDefault="005F5714" w:rsidP="005F5714">
      <w:pPr>
        <w:spacing w:line="228" w:lineRule="auto"/>
        <w:ind w:left="1129" w:hanging="1129"/>
        <w:rPr>
          <w:rFonts w:ascii="Times New Roman" w:hAnsi="Times New Roman" w:cs="Times New Roman"/>
          <w:b/>
          <w:sz w:val="24"/>
          <w:szCs w:val="24"/>
        </w:rPr>
      </w:pPr>
      <w:r w:rsidRPr="005F5714">
        <w:rPr>
          <w:rFonts w:ascii="Times New Roman" w:hAnsi="Times New Roman" w:cs="Times New Roman"/>
          <w:b/>
          <w:sz w:val="24"/>
          <w:szCs w:val="24"/>
        </w:rPr>
        <w:t xml:space="preserve">Особенности структуры программы  «От рождения до школы» </w:t>
      </w:r>
    </w:p>
    <w:p w:rsidR="005F5714" w:rsidRPr="005F5714" w:rsidRDefault="005F5714" w:rsidP="005F5714">
      <w:pPr>
        <w:rPr>
          <w:rFonts w:ascii="Times New Roman" w:hAnsi="Times New Roman" w:cs="Times New Roman"/>
          <w:sz w:val="24"/>
          <w:szCs w:val="24"/>
        </w:rPr>
      </w:pPr>
      <w:r w:rsidRPr="005F5714">
        <w:rPr>
          <w:rFonts w:ascii="Times New Roman" w:hAnsi="Times New Roman" w:cs="Times New Roman"/>
          <w:sz w:val="24"/>
          <w:szCs w:val="24"/>
        </w:rPr>
        <w:t>Наиболее существенной структурной характеристикой программы «От рождения до школы» является принцип подачи материала — содержание психолого-педагогической работы излагается в Программе по образовательным областям, в каждой из которых обозначены основные цели и задачи и содержание психолого-педагогической работы. Содержание психолого-педагогической работы в образовательных областях изложено по тематическим блокам, внутри которых материал представлен по возрастным группам. Такая структура программы позволяет видеть временную перспективу развития качеств ребенка, дает возможность гибче подходить к выбору программного содержания, проще вводить вариативную часть.</w:t>
      </w:r>
    </w:p>
    <w:p w:rsidR="005F5714" w:rsidRPr="005F5714" w:rsidRDefault="005F5714" w:rsidP="005F5714">
      <w:pPr>
        <w:spacing w:line="228" w:lineRule="auto"/>
        <w:ind w:left="1129" w:right="-1" w:hanging="1129"/>
        <w:rPr>
          <w:rFonts w:ascii="Times New Roman" w:hAnsi="Times New Roman" w:cs="Times New Roman"/>
          <w:b/>
          <w:sz w:val="24"/>
          <w:szCs w:val="24"/>
        </w:rPr>
      </w:pPr>
      <w:r w:rsidRPr="005F5714">
        <w:rPr>
          <w:rFonts w:ascii="Times New Roman" w:hAnsi="Times New Roman" w:cs="Times New Roman"/>
          <w:b/>
          <w:sz w:val="24"/>
          <w:szCs w:val="24"/>
        </w:rPr>
        <w:t>Гибкость выбора программного содержания с учетом уровня развития ребенка</w:t>
      </w:r>
    </w:p>
    <w:p w:rsidR="005F5714" w:rsidRPr="005F5714" w:rsidRDefault="005F5714" w:rsidP="005F5714">
      <w:pPr>
        <w:rPr>
          <w:rFonts w:ascii="Times New Roman" w:hAnsi="Times New Roman" w:cs="Times New Roman"/>
          <w:sz w:val="24"/>
          <w:szCs w:val="24"/>
        </w:rPr>
      </w:pPr>
      <w:r w:rsidRPr="005F5714">
        <w:rPr>
          <w:rFonts w:ascii="Times New Roman" w:hAnsi="Times New Roman" w:cs="Times New Roman"/>
          <w:sz w:val="24"/>
          <w:szCs w:val="24"/>
        </w:rPr>
        <w:t xml:space="preserve">В каждом тематическом блоке материал представлен по возрастным группам. Например, в образовательной области «Социально-коммуникативное развитие» выделен тематический блок «Нравственное воспитание», в котором содержание психолого-педагогической работы представлено по возрастным группам. Это дает возможность видеть временную перспективу развития нравственных качеств дошкольника, что позволяет педагогу более полно учитывать в своей работе индивидуальные особенности детей и ставить задачи, опираясь не столько на возрастные рекомендации, сколько на индивидуальный уровень развития ребенка. </w:t>
      </w:r>
    </w:p>
    <w:p w:rsidR="005F5714" w:rsidRPr="005F5714" w:rsidRDefault="005F5714" w:rsidP="005F5714">
      <w:pPr>
        <w:spacing w:line="228" w:lineRule="auto"/>
        <w:ind w:right="2385"/>
        <w:rPr>
          <w:rFonts w:ascii="Times New Roman" w:hAnsi="Times New Roman" w:cs="Times New Roman"/>
          <w:b/>
          <w:sz w:val="24"/>
          <w:szCs w:val="24"/>
        </w:rPr>
      </w:pPr>
      <w:r w:rsidRPr="005F5714">
        <w:rPr>
          <w:rFonts w:ascii="Times New Roman" w:hAnsi="Times New Roman" w:cs="Times New Roman"/>
          <w:b/>
          <w:sz w:val="24"/>
          <w:szCs w:val="24"/>
        </w:rPr>
        <w:t>Простота введения вариативной части</w:t>
      </w:r>
    </w:p>
    <w:p w:rsidR="005F5714" w:rsidRPr="005F5714" w:rsidRDefault="005F5714" w:rsidP="005F5714">
      <w:pPr>
        <w:rPr>
          <w:rFonts w:ascii="Times New Roman" w:hAnsi="Times New Roman" w:cs="Times New Roman"/>
          <w:sz w:val="24"/>
          <w:szCs w:val="24"/>
        </w:rPr>
      </w:pPr>
      <w:r w:rsidRPr="005F5714">
        <w:rPr>
          <w:rFonts w:ascii="Times New Roman" w:hAnsi="Times New Roman" w:cs="Times New Roman"/>
          <w:sz w:val="24"/>
          <w:szCs w:val="24"/>
        </w:rPr>
        <w:lastRenderedPageBreak/>
        <w:t>Изложение содержания Программы по тематическим блокам позволяет при написании ООП легко формировать вариативную часть (часть, формируемую участниками образовательного процесса) — учитывать видовое разнообразие образовательной организации, приоритетные направления, вводить региональный компонент и пр. В частности, образовательная организация может заменить один или несколько смысловых блоков на парциальные и авторские программы либо переписать содержание этих разделов самостоятельно. Единственное требование — вариативная часть должна соответствовать ФГОС и не должна противоречить целям и задачам программы «От рождения до школы».</w:t>
      </w:r>
    </w:p>
    <w:p w:rsidR="005F5714" w:rsidRPr="005F5714" w:rsidRDefault="005F5714" w:rsidP="005F5714">
      <w:pPr>
        <w:spacing w:line="228" w:lineRule="auto"/>
        <w:ind w:left="1129" w:right="1941" w:hanging="1129"/>
        <w:rPr>
          <w:rFonts w:ascii="Times New Roman" w:hAnsi="Times New Roman" w:cs="Times New Roman"/>
          <w:b/>
          <w:sz w:val="24"/>
          <w:szCs w:val="24"/>
        </w:rPr>
      </w:pPr>
      <w:r w:rsidRPr="005F5714">
        <w:rPr>
          <w:rFonts w:ascii="Times New Roman" w:hAnsi="Times New Roman" w:cs="Times New Roman"/>
          <w:b/>
          <w:sz w:val="24"/>
          <w:szCs w:val="24"/>
        </w:rPr>
        <w:t>Наличие отдельного раздела по развитию игровой деятельности</w:t>
      </w:r>
    </w:p>
    <w:p w:rsidR="005F5714" w:rsidRPr="005F5714" w:rsidRDefault="005F5714" w:rsidP="005F5714">
      <w:pPr>
        <w:rPr>
          <w:rFonts w:ascii="Times New Roman" w:hAnsi="Times New Roman" w:cs="Times New Roman"/>
          <w:sz w:val="24"/>
          <w:szCs w:val="24"/>
        </w:rPr>
      </w:pPr>
      <w:r w:rsidRPr="005F5714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5F5714">
        <w:rPr>
          <w:rFonts w:ascii="Times New Roman" w:hAnsi="Times New Roman" w:cs="Times New Roman"/>
          <w:sz w:val="24"/>
          <w:szCs w:val="24"/>
        </w:rPr>
        <w:t>действующем</w:t>
      </w:r>
      <w:proofErr w:type="gramEnd"/>
      <w:r w:rsidRPr="005F5714">
        <w:rPr>
          <w:rFonts w:ascii="Times New Roman" w:hAnsi="Times New Roman" w:cs="Times New Roman"/>
          <w:sz w:val="24"/>
          <w:szCs w:val="24"/>
        </w:rPr>
        <w:t xml:space="preserve"> ФГОС ДО, в отличие от ФГТ, игровая деятельность не включена ни в одну из образовательных областей. Это объясняется тем, что в дошкольном возрасте игра — ведущий вид деятельности и должна присутствовать во всей психолого-педагогической работе, а не только в одной из областей. Признавая исключительную важность развития игровой деятельности дошкольника, авторы дополнили Программу отдельной главой, посвященной игре. В этой главе раскрывается содержание психолого-педагогической работы по развитию игровой деятельности для каждого возрастного периода, что позволяет педагогу комплексно видеть все аспекты игровой деятельности в поступательном развитии.</w:t>
      </w:r>
    </w:p>
    <w:p w:rsidR="0059334F" w:rsidRDefault="0059334F"/>
    <w:sectPr w:rsidR="0059334F" w:rsidSect="0090041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81C1B"/>
    <w:multiLevelType w:val="hybridMultilevel"/>
    <w:tmpl w:val="BF6AE434"/>
    <w:lvl w:ilvl="0" w:tplc="5846F148">
      <w:start w:val="1"/>
      <w:numFmt w:val="bullet"/>
      <w:lvlText w:val="•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FA18EBDE">
      <w:start w:val="1"/>
      <w:numFmt w:val="bullet"/>
      <w:lvlText w:val="o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368864AE">
      <w:start w:val="1"/>
      <w:numFmt w:val="bullet"/>
      <w:lvlText w:val="▪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F41EAD6A">
      <w:start w:val="1"/>
      <w:numFmt w:val="bullet"/>
      <w:lvlText w:val="•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2F5C4024">
      <w:start w:val="1"/>
      <w:numFmt w:val="bullet"/>
      <w:lvlText w:val="o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06E26246">
      <w:start w:val="1"/>
      <w:numFmt w:val="bullet"/>
      <w:lvlText w:val="▪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81342054">
      <w:start w:val="1"/>
      <w:numFmt w:val="bullet"/>
      <w:lvlText w:val="•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772A21F4">
      <w:start w:val="1"/>
      <w:numFmt w:val="bullet"/>
      <w:lvlText w:val="o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FC062538">
      <w:start w:val="1"/>
      <w:numFmt w:val="bullet"/>
      <w:lvlText w:val="▪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2B64504F"/>
    <w:multiLevelType w:val="hybridMultilevel"/>
    <w:tmpl w:val="37287620"/>
    <w:lvl w:ilvl="0" w:tplc="05C82446">
      <w:start w:val="1"/>
      <w:numFmt w:val="bullet"/>
      <w:lvlText w:val="•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11CE7C9E">
      <w:start w:val="1"/>
      <w:numFmt w:val="bullet"/>
      <w:lvlText w:val="o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1D2A14B2">
      <w:start w:val="1"/>
      <w:numFmt w:val="bullet"/>
      <w:lvlText w:val="▪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784A0E30">
      <w:start w:val="1"/>
      <w:numFmt w:val="bullet"/>
      <w:lvlText w:val="•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BAE45938">
      <w:start w:val="1"/>
      <w:numFmt w:val="bullet"/>
      <w:lvlText w:val="o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24CE5F14">
      <w:start w:val="1"/>
      <w:numFmt w:val="bullet"/>
      <w:lvlText w:val="▪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61A5B44">
      <w:start w:val="1"/>
      <w:numFmt w:val="bullet"/>
      <w:lvlText w:val="•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B0B0F678">
      <w:start w:val="1"/>
      <w:numFmt w:val="bullet"/>
      <w:lvlText w:val="o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E686678A">
      <w:start w:val="1"/>
      <w:numFmt w:val="bullet"/>
      <w:lvlText w:val="▪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67B6"/>
    <w:rsid w:val="000162F6"/>
    <w:rsid w:val="00186DDB"/>
    <w:rsid w:val="001E6D32"/>
    <w:rsid w:val="003F1AE2"/>
    <w:rsid w:val="004B669B"/>
    <w:rsid w:val="0059334F"/>
    <w:rsid w:val="005C3EA2"/>
    <w:rsid w:val="005F5714"/>
    <w:rsid w:val="00634A37"/>
    <w:rsid w:val="006F5B5D"/>
    <w:rsid w:val="007607E0"/>
    <w:rsid w:val="007721F2"/>
    <w:rsid w:val="007C02A8"/>
    <w:rsid w:val="007C2FF1"/>
    <w:rsid w:val="00900414"/>
    <w:rsid w:val="009203F0"/>
    <w:rsid w:val="00934E20"/>
    <w:rsid w:val="0097081F"/>
    <w:rsid w:val="009D7C20"/>
    <w:rsid w:val="00A124C3"/>
    <w:rsid w:val="00C267B6"/>
    <w:rsid w:val="00CD03FC"/>
    <w:rsid w:val="00DF1D1B"/>
    <w:rsid w:val="00F748A3"/>
    <w:rsid w:val="00FB3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69B"/>
  </w:style>
  <w:style w:type="paragraph" w:styleId="2">
    <w:name w:val="heading 2"/>
    <w:basedOn w:val="a"/>
    <w:link w:val="20"/>
    <w:uiPriority w:val="9"/>
    <w:qFormat/>
    <w:rsid w:val="00C267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267B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C26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267B6"/>
  </w:style>
  <w:style w:type="paragraph" w:styleId="a4">
    <w:name w:val="Balloon Text"/>
    <w:basedOn w:val="a"/>
    <w:link w:val="a5"/>
    <w:uiPriority w:val="99"/>
    <w:semiHidden/>
    <w:unhideWhenUsed/>
    <w:rsid w:val="00C26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67B6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7C2FF1"/>
    <w:rPr>
      <w:b/>
      <w:bCs/>
    </w:rPr>
  </w:style>
  <w:style w:type="character" w:styleId="a7">
    <w:name w:val="Emphasis"/>
    <w:basedOn w:val="a0"/>
    <w:uiPriority w:val="20"/>
    <w:qFormat/>
    <w:rsid w:val="001E6D3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6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95222">
          <w:marLeft w:val="0"/>
          <w:marRight w:val="0"/>
          <w:marTop w:val="0"/>
          <w:marBottom w:val="105"/>
          <w:divBdr>
            <w:top w:val="single" w:sz="6" w:space="0" w:color="FAEBCC"/>
            <w:left w:val="single" w:sz="6" w:space="0" w:color="FAEBCC"/>
            <w:bottom w:val="single" w:sz="6" w:space="0" w:color="FAEBCC"/>
            <w:right w:val="single" w:sz="6" w:space="0" w:color="FAEBCC"/>
          </w:divBdr>
          <w:divsChild>
            <w:div w:id="507410036">
              <w:marLeft w:val="0"/>
              <w:marRight w:val="0"/>
              <w:marTop w:val="0"/>
              <w:marBottom w:val="0"/>
              <w:divBdr>
                <w:top w:val="none" w:sz="0" w:space="2" w:color="FAEBCC"/>
                <w:left w:val="none" w:sz="0" w:space="4" w:color="FAEBCC"/>
                <w:bottom w:val="single" w:sz="6" w:space="2" w:color="FAEBCC"/>
                <w:right w:val="none" w:sz="0" w:space="4" w:color="FAEBCC"/>
              </w:divBdr>
            </w:div>
          </w:divsChild>
        </w:div>
      </w:divsChild>
    </w:div>
    <w:div w:id="19542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1448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14</cp:revision>
  <dcterms:created xsi:type="dcterms:W3CDTF">2015-03-20T13:21:00Z</dcterms:created>
  <dcterms:modified xsi:type="dcterms:W3CDTF">2015-03-31T14:16:00Z</dcterms:modified>
</cp:coreProperties>
</file>